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25D19" w:rsidTr="00724CA1">
        <w:tc>
          <w:tcPr>
            <w:tcW w:w="828" w:type="pct"/>
          </w:tcPr>
          <w:p w:rsidR="00F25D19" w:rsidRDefault="00F25D19" w:rsidP="00724CA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B3912F" wp14:editId="01D587F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25D19" w:rsidRPr="00E81F2B" w:rsidRDefault="00F25D19" w:rsidP="00724CA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25D19" w:rsidRDefault="00F25D19" w:rsidP="00724CA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25D19" w:rsidRPr="009C770C" w:rsidRDefault="00F25D19" w:rsidP="009C770C">
      <w:pPr>
        <w:pStyle w:val="a3"/>
      </w:pPr>
    </w:p>
    <w:p w:rsidR="002C1254" w:rsidRDefault="00323133" w:rsidP="00323133">
      <w:pPr>
        <w:jc w:val="center"/>
        <w:rPr>
          <w:rFonts w:ascii="Times New Roman" w:hAnsi="Times New Roman" w:cs="Times New Roman"/>
          <w:b/>
          <w:sz w:val="36"/>
        </w:rPr>
      </w:pPr>
      <w:r w:rsidRPr="00323133">
        <w:rPr>
          <w:rFonts w:ascii="Times New Roman" w:hAnsi="Times New Roman" w:cs="Times New Roman"/>
          <w:b/>
          <w:sz w:val="36"/>
        </w:rPr>
        <w:t>Агрохимия (удобрения)</w:t>
      </w:r>
    </w:p>
    <w:p w:rsidR="008F0904" w:rsidRPr="008F0904" w:rsidRDefault="008F0904" w:rsidP="00650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36">
        <w:rPr>
          <w:rFonts w:ascii="Times New Roman" w:hAnsi="Times New Roman" w:cs="Times New Roman"/>
          <w:b/>
          <w:sz w:val="28"/>
          <w:szCs w:val="28"/>
        </w:rPr>
        <w:t>Известкование кислых почв Воронежской области</w:t>
      </w:r>
      <w:r w:rsidRPr="008F0904">
        <w:rPr>
          <w:rFonts w:ascii="Times New Roman" w:hAnsi="Times New Roman" w:cs="Times New Roman"/>
          <w:sz w:val="28"/>
          <w:szCs w:val="28"/>
        </w:rPr>
        <w:t xml:space="preserve"> / Ю. И. </w:t>
      </w:r>
      <w:proofErr w:type="spellStart"/>
      <w:r w:rsidRPr="008F0904">
        <w:rPr>
          <w:rFonts w:ascii="Times New Roman" w:hAnsi="Times New Roman" w:cs="Times New Roman"/>
          <w:sz w:val="28"/>
          <w:szCs w:val="28"/>
        </w:rPr>
        <w:t>Чевердин</w:t>
      </w:r>
      <w:proofErr w:type="spellEnd"/>
      <w:r w:rsidRPr="008F0904">
        <w:rPr>
          <w:rFonts w:ascii="Times New Roman" w:hAnsi="Times New Roman" w:cs="Times New Roman"/>
          <w:sz w:val="28"/>
          <w:szCs w:val="28"/>
        </w:rPr>
        <w:t xml:space="preserve"> [и др.] // Земледелие. - 2014. - № 6. - С. 5-7. - 4 табл.</w:t>
      </w:r>
    </w:p>
    <w:p w:rsidR="008F0904" w:rsidRPr="008F0904" w:rsidRDefault="008F0904" w:rsidP="00650B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0904">
        <w:rPr>
          <w:rFonts w:ascii="Times New Roman" w:hAnsi="Times New Roman" w:cs="Times New Roman"/>
          <w:sz w:val="24"/>
        </w:rPr>
        <w:t xml:space="preserve">Представлены данные по применению известковых материалов для нейтрализации почв с повышенной кислотностью среды. Известковые материалы способствуют стабильному изменению реакции среды в нейтральную сторону. Для ее смещения на 0,1 ед. рН расходуется 0,55-0,88 т/га </w:t>
      </w:r>
      <w:proofErr w:type="spellStart"/>
      <w:r w:rsidRPr="008F0904">
        <w:rPr>
          <w:rFonts w:ascii="Times New Roman" w:hAnsi="Times New Roman" w:cs="Times New Roman"/>
          <w:sz w:val="24"/>
        </w:rPr>
        <w:t>СаСО</w:t>
      </w:r>
      <w:proofErr w:type="spellEnd"/>
      <w:r w:rsidRPr="008F0904">
        <w:rPr>
          <w:rFonts w:ascii="Times New Roman" w:hAnsi="Times New Roman" w:cs="Times New Roman"/>
          <w:sz w:val="24"/>
        </w:rPr>
        <w:t>[3].</w:t>
      </w:r>
    </w:p>
    <w:p w:rsidR="008F0904" w:rsidRDefault="008F0904" w:rsidP="00650B36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7E093E" w:rsidRPr="007E093E" w:rsidRDefault="007E093E" w:rsidP="007E093E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7E093E">
        <w:rPr>
          <w:rFonts w:ascii="Times New Roman" w:hAnsi="Times New Roman" w:cs="Times New Roman"/>
          <w:b/>
          <w:bCs/>
          <w:sz w:val="28"/>
        </w:rPr>
        <w:t>Лысенко,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093E">
        <w:rPr>
          <w:rFonts w:ascii="Times New Roman" w:hAnsi="Times New Roman" w:cs="Times New Roman"/>
          <w:sz w:val="28"/>
        </w:rPr>
        <w:t>Птицефабрики - союзники земледельцев / В. П. Лысенко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7E093E">
        <w:rPr>
          <w:rFonts w:ascii="Times New Roman" w:hAnsi="Times New Roman" w:cs="Times New Roman"/>
          <w:sz w:val="28"/>
        </w:rPr>
        <w:t>// Земледелие. - 2</w:t>
      </w:r>
      <w:r>
        <w:rPr>
          <w:rFonts w:ascii="Times New Roman" w:hAnsi="Times New Roman" w:cs="Times New Roman"/>
          <w:sz w:val="28"/>
        </w:rPr>
        <w:t>014. - № 5. - С. 20-21. - табл.</w:t>
      </w:r>
      <w:bookmarkStart w:id="0" w:name="_GoBack"/>
      <w:bookmarkEnd w:id="0"/>
    </w:p>
    <w:p w:rsidR="007E093E" w:rsidRPr="007E093E" w:rsidRDefault="007E093E" w:rsidP="007E09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093E">
        <w:rPr>
          <w:rFonts w:ascii="Times New Roman" w:hAnsi="Times New Roman" w:cs="Times New Roman"/>
          <w:sz w:val="24"/>
        </w:rPr>
        <w:t>В последние годы в нашей стране интенсивно развивается птицеводческая отрасль. Кроме основной продукции из производственных зон содержания и выращивания птицы поступают органические отходы, наиболее объемным из которых является птичий помет. В статье изложены основные направления работ по его эффективному использованию в зерновых хозяйствах.</w:t>
      </w:r>
    </w:p>
    <w:p w:rsidR="007E093E" w:rsidRPr="005D6568" w:rsidRDefault="007E093E" w:rsidP="00650B36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23133" w:rsidRPr="00323133" w:rsidRDefault="00323133" w:rsidP="00650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133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пути повышения эффективности местных органических удобрений на почвах Владимирского </w:t>
      </w:r>
      <w:proofErr w:type="spellStart"/>
      <w:r w:rsidRPr="00323133">
        <w:rPr>
          <w:rFonts w:ascii="Times New Roman" w:hAnsi="Times New Roman" w:cs="Times New Roman"/>
          <w:b/>
          <w:bCs/>
          <w:sz w:val="28"/>
          <w:szCs w:val="28"/>
        </w:rPr>
        <w:t>ополья</w:t>
      </w:r>
      <w:proofErr w:type="spellEnd"/>
      <w:r w:rsidRPr="00323133">
        <w:rPr>
          <w:rFonts w:ascii="Times New Roman" w:hAnsi="Times New Roman" w:cs="Times New Roman"/>
          <w:sz w:val="28"/>
          <w:szCs w:val="28"/>
        </w:rPr>
        <w:t xml:space="preserve"> / В. В. Окороков [и др.]</w:t>
      </w:r>
      <w:r w:rsidR="005D6568">
        <w:rPr>
          <w:rFonts w:ascii="Times New Roman" w:hAnsi="Times New Roman" w:cs="Times New Roman"/>
          <w:sz w:val="28"/>
          <w:szCs w:val="28"/>
        </w:rPr>
        <w:t xml:space="preserve"> </w:t>
      </w:r>
      <w:r w:rsidRPr="00323133">
        <w:rPr>
          <w:rFonts w:ascii="Times New Roman" w:hAnsi="Times New Roman" w:cs="Times New Roman"/>
          <w:sz w:val="28"/>
          <w:szCs w:val="28"/>
        </w:rPr>
        <w:t>// Достижения науки и техники АПК. - 2014. - №</w:t>
      </w:r>
      <w:r w:rsidR="005D6568">
        <w:rPr>
          <w:rFonts w:ascii="Times New Roman" w:hAnsi="Times New Roman" w:cs="Times New Roman"/>
          <w:sz w:val="28"/>
          <w:szCs w:val="28"/>
        </w:rPr>
        <w:t xml:space="preserve"> 4. - С. 25-29. - 5 табл., рис.</w:t>
      </w:r>
    </w:p>
    <w:p w:rsidR="00323133" w:rsidRDefault="00323133" w:rsidP="00650B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3133">
        <w:rPr>
          <w:rFonts w:ascii="Times New Roman" w:hAnsi="Times New Roman" w:cs="Times New Roman"/>
          <w:sz w:val="24"/>
          <w:szCs w:val="28"/>
        </w:rPr>
        <w:t xml:space="preserve">Использование минеральной, органической и органоминеральной систем удобрений на основе навоза крупного рогатого скота, куриного и гусиного помета на серых лесных почвах </w:t>
      </w:r>
      <w:proofErr w:type="spellStart"/>
      <w:r w:rsidRPr="00323133">
        <w:rPr>
          <w:rFonts w:ascii="Times New Roman" w:hAnsi="Times New Roman" w:cs="Times New Roman"/>
          <w:sz w:val="24"/>
          <w:szCs w:val="28"/>
        </w:rPr>
        <w:t>Ополья</w:t>
      </w:r>
      <w:proofErr w:type="spellEnd"/>
      <w:r w:rsidRPr="00323133">
        <w:rPr>
          <w:rFonts w:ascii="Times New Roman" w:hAnsi="Times New Roman" w:cs="Times New Roman"/>
          <w:sz w:val="24"/>
          <w:szCs w:val="28"/>
        </w:rPr>
        <w:t xml:space="preserve"> способствовало повышению урожайности культур звена севооборота чистый пар - озимая пшеница - ячмень при различных погодных условиях. Относительный прирост урожая озимой пшеницы при использовании удобрений в годы с благоприятными метеоусловиями варьировал от 8.5 до 18,3 %, ярового ячменя в неблагоприятных условиях - от 15,6 до 58,3 %. Абсолютные прибавки урожая составили 4,0... 8,6 и 2,8...10,5 ц/га соответственно.</w:t>
      </w:r>
    </w:p>
    <w:p w:rsidR="00F25D19" w:rsidRDefault="00F25D19" w:rsidP="003231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25D19" w:rsidRPr="00323133" w:rsidRDefault="00F25D19" w:rsidP="003231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Составитель: Л.М. Бабанина</w:t>
      </w:r>
    </w:p>
    <w:sectPr w:rsidR="00F25D19" w:rsidRPr="003231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24" w:rsidRDefault="00373C24" w:rsidP="00650B36">
      <w:pPr>
        <w:spacing w:after="0" w:line="240" w:lineRule="auto"/>
      </w:pPr>
      <w:r>
        <w:separator/>
      </w:r>
    </w:p>
  </w:endnote>
  <w:endnote w:type="continuationSeparator" w:id="0">
    <w:p w:rsidR="00373C24" w:rsidRDefault="00373C24" w:rsidP="006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064765"/>
      <w:docPartObj>
        <w:docPartGallery w:val="Page Numbers (Bottom of Page)"/>
        <w:docPartUnique/>
      </w:docPartObj>
    </w:sdtPr>
    <w:sdtEndPr/>
    <w:sdtContent>
      <w:p w:rsidR="00650B36" w:rsidRDefault="00650B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3E">
          <w:rPr>
            <w:noProof/>
          </w:rPr>
          <w:t>1</w:t>
        </w:r>
        <w:r>
          <w:fldChar w:fldCharType="end"/>
        </w:r>
      </w:p>
    </w:sdtContent>
  </w:sdt>
  <w:p w:rsidR="00650B36" w:rsidRDefault="00650B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24" w:rsidRDefault="00373C24" w:rsidP="00650B36">
      <w:pPr>
        <w:spacing w:after="0" w:line="240" w:lineRule="auto"/>
      </w:pPr>
      <w:r>
        <w:separator/>
      </w:r>
    </w:p>
  </w:footnote>
  <w:footnote w:type="continuationSeparator" w:id="0">
    <w:p w:rsidR="00373C24" w:rsidRDefault="00373C24" w:rsidP="0065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E"/>
    <w:rsid w:val="002C1254"/>
    <w:rsid w:val="00323133"/>
    <w:rsid w:val="00373C24"/>
    <w:rsid w:val="005D6568"/>
    <w:rsid w:val="00600072"/>
    <w:rsid w:val="00650B36"/>
    <w:rsid w:val="00680B0A"/>
    <w:rsid w:val="007E093E"/>
    <w:rsid w:val="008F0904"/>
    <w:rsid w:val="009C770C"/>
    <w:rsid w:val="00DE028E"/>
    <w:rsid w:val="00F2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1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D19"/>
  </w:style>
  <w:style w:type="table" w:styleId="a6">
    <w:name w:val="Table Grid"/>
    <w:basedOn w:val="a1"/>
    <w:uiPriority w:val="59"/>
    <w:rsid w:val="00F2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D1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1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D19"/>
  </w:style>
  <w:style w:type="table" w:styleId="a6">
    <w:name w:val="Table Grid"/>
    <w:basedOn w:val="a1"/>
    <w:uiPriority w:val="59"/>
    <w:rsid w:val="00F2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D1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</cp:revision>
  <dcterms:created xsi:type="dcterms:W3CDTF">2014-08-04T01:47:00Z</dcterms:created>
  <dcterms:modified xsi:type="dcterms:W3CDTF">2014-09-22T07:02:00Z</dcterms:modified>
</cp:coreProperties>
</file>