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8C608A" w:rsidTr="00CE54AF">
        <w:trPr>
          <w:trHeight w:val="61"/>
        </w:trPr>
        <w:tc>
          <w:tcPr>
            <w:tcW w:w="828" w:type="pct"/>
            <w:hideMark/>
          </w:tcPr>
          <w:p w:rsidR="008C608A" w:rsidRDefault="008C608A" w:rsidP="00CE5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5783F7" wp14:editId="3B6E9610">
                  <wp:extent cx="592455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8C608A" w:rsidRDefault="008C608A" w:rsidP="00CE54A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8C608A" w:rsidRDefault="008C608A" w:rsidP="00CE54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8C608A" w:rsidRPr="008C608A" w:rsidRDefault="008C608A" w:rsidP="00F96994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F96994" w:rsidRPr="00F96994" w:rsidRDefault="00F96994" w:rsidP="00F9699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96994">
        <w:rPr>
          <w:rFonts w:ascii="Times New Roman" w:hAnsi="Times New Roman" w:cs="Times New Roman"/>
          <w:b/>
          <w:sz w:val="28"/>
        </w:rPr>
        <w:t>Агрохимия</w:t>
      </w:r>
    </w:p>
    <w:p w:rsidR="000232BD" w:rsidRDefault="000232BD" w:rsidP="000232B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232BD">
        <w:rPr>
          <w:rFonts w:ascii="Times New Roman" w:hAnsi="Times New Roman" w:cs="Times New Roman"/>
          <w:sz w:val="28"/>
        </w:rPr>
        <w:t xml:space="preserve">Влияние систем удобрения на плодородие серой лесной почвы Брянского </w:t>
      </w:r>
      <w:proofErr w:type="spellStart"/>
      <w:r w:rsidRPr="000232BD">
        <w:rPr>
          <w:rFonts w:ascii="Times New Roman" w:hAnsi="Times New Roman" w:cs="Times New Roman"/>
          <w:sz w:val="28"/>
        </w:rPr>
        <w:t>ополья</w:t>
      </w:r>
      <w:proofErr w:type="spellEnd"/>
      <w:r w:rsidRPr="000232BD">
        <w:rPr>
          <w:rFonts w:ascii="Times New Roman" w:hAnsi="Times New Roman" w:cs="Times New Roman"/>
          <w:sz w:val="28"/>
        </w:rPr>
        <w:t xml:space="preserve"> при возделывании культур в плодосменном севообороте / О. В. Мельникова [и др.] // </w:t>
      </w:r>
      <w:proofErr w:type="spellStart"/>
      <w:r w:rsidRPr="000232BD">
        <w:rPr>
          <w:rFonts w:ascii="Times New Roman" w:hAnsi="Times New Roman" w:cs="Times New Roman"/>
          <w:sz w:val="28"/>
        </w:rPr>
        <w:t>Вестн</w:t>
      </w:r>
      <w:proofErr w:type="spellEnd"/>
      <w:r w:rsidRPr="000232BD">
        <w:rPr>
          <w:rFonts w:ascii="Times New Roman" w:hAnsi="Times New Roman" w:cs="Times New Roman"/>
          <w:sz w:val="28"/>
        </w:rPr>
        <w:t>. Брянской гос. с.-х. акад. – 2018. – № 6. – С. 3–9.</w:t>
      </w:r>
    </w:p>
    <w:p w:rsidR="000232BD" w:rsidRPr="000232BD" w:rsidRDefault="000232BD" w:rsidP="000232B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232BD" w:rsidRDefault="000232BD" w:rsidP="000232B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232BD">
        <w:rPr>
          <w:rFonts w:ascii="Times New Roman" w:hAnsi="Times New Roman" w:cs="Times New Roman"/>
          <w:sz w:val="28"/>
        </w:rPr>
        <w:t>Евсенкин</w:t>
      </w:r>
      <w:proofErr w:type="spellEnd"/>
      <w:r w:rsidRPr="000232BD">
        <w:rPr>
          <w:rFonts w:ascii="Times New Roman" w:hAnsi="Times New Roman" w:cs="Times New Roman"/>
          <w:sz w:val="28"/>
        </w:rPr>
        <w:t>, К.</w:t>
      </w:r>
      <w:r>
        <w:rPr>
          <w:rFonts w:ascii="Times New Roman" w:hAnsi="Times New Roman" w:cs="Times New Roman"/>
          <w:sz w:val="28"/>
        </w:rPr>
        <w:t xml:space="preserve"> </w:t>
      </w:r>
      <w:r w:rsidRPr="000232BD">
        <w:rPr>
          <w:rFonts w:ascii="Times New Roman" w:hAnsi="Times New Roman" w:cs="Times New Roman"/>
          <w:sz w:val="28"/>
        </w:rPr>
        <w:t xml:space="preserve">Н. Обоснование применения </w:t>
      </w:r>
      <w:proofErr w:type="spellStart"/>
      <w:r w:rsidRPr="000232BD">
        <w:rPr>
          <w:rFonts w:ascii="Times New Roman" w:hAnsi="Times New Roman" w:cs="Times New Roman"/>
          <w:sz w:val="28"/>
        </w:rPr>
        <w:t>мелиоранта</w:t>
      </w:r>
      <w:proofErr w:type="spellEnd"/>
      <w:r w:rsidRPr="000232BD">
        <w:rPr>
          <w:rFonts w:ascii="Times New Roman" w:hAnsi="Times New Roman" w:cs="Times New Roman"/>
          <w:sz w:val="28"/>
        </w:rPr>
        <w:t xml:space="preserve"> на основе отходов семяочистительного завода для повышения продуктивности торфяной почвы при подпочвенном увлажнении / К.</w:t>
      </w:r>
      <w:r>
        <w:rPr>
          <w:rFonts w:ascii="Times New Roman" w:hAnsi="Times New Roman" w:cs="Times New Roman"/>
          <w:sz w:val="28"/>
        </w:rPr>
        <w:t xml:space="preserve"> </w:t>
      </w:r>
      <w:r w:rsidRPr="000232BD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0232BD">
        <w:rPr>
          <w:rFonts w:ascii="Times New Roman" w:hAnsi="Times New Roman" w:cs="Times New Roman"/>
          <w:sz w:val="28"/>
        </w:rPr>
        <w:t>Евсенкин</w:t>
      </w:r>
      <w:proofErr w:type="spellEnd"/>
      <w:r w:rsidRPr="000232BD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0232BD">
        <w:rPr>
          <w:rFonts w:ascii="Times New Roman" w:hAnsi="Times New Roman" w:cs="Times New Roman"/>
          <w:sz w:val="28"/>
        </w:rPr>
        <w:t xml:space="preserve">А. Захарова // </w:t>
      </w:r>
      <w:proofErr w:type="spellStart"/>
      <w:r w:rsidRPr="000232BD">
        <w:rPr>
          <w:rFonts w:ascii="Times New Roman" w:hAnsi="Times New Roman" w:cs="Times New Roman"/>
          <w:sz w:val="28"/>
        </w:rPr>
        <w:t>Вестн</w:t>
      </w:r>
      <w:proofErr w:type="spellEnd"/>
      <w:r w:rsidRPr="000232BD">
        <w:rPr>
          <w:rFonts w:ascii="Times New Roman" w:hAnsi="Times New Roman" w:cs="Times New Roman"/>
          <w:sz w:val="28"/>
        </w:rPr>
        <w:t xml:space="preserve">. Рязанского гос. </w:t>
      </w:r>
      <w:proofErr w:type="spellStart"/>
      <w:r w:rsidRPr="000232BD">
        <w:rPr>
          <w:rFonts w:ascii="Times New Roman" w:hAnsi="Times New Roman" w:cs="Times New Roman"/>
          <w:sz w:val="28"/>
        </w:rPr>
        <w:t>агротехнолог</w:t>
      </w:r>
      <w:proofErr w:type="spellEnd"/>
      <w:r w:rsidRPr="000232BD">
        <w:rPr>
          <w:rFonts w:ascii="Times New Roman" w:hAnsi="Times New Roman" w:cs="Times New Roman"/>
          <w:sz w:val="28"/>
        </w:rPr>
        <w:t xml:space="preserve">. ун-та им. П.А. </w:t>
      </w:r>
      <w:proofErr w:type="spellStart"/>
      <w:r w:rsidRPr="000232BD">
        <w:rPr>
          <w:rFonts w:ascii="Times New Roman" w:hAnsi="Times New Roman" w:cs="Times New Roman"/>
          <w:sz w:val="28"/>
        </w:rPr>
        <w:t>Костычева</w:t>
      </w:r>
      <w:proofErr w:type="spellEnd"/>
      <w:r w:rsidRPr="000232BD">
        <w:rPr>
          <w:rFonts w:ascii="Times New Roman" w:hAnsi="Times New Roman" w:cs="Times New Roman"/>
          <w:sz w:val="28"/>
        </w:rPr>
        <w:t xml:space="preserve">. – 2018. – № 4. – С. </w:t>
      </w:r>
      <w:r>
        <w:rPr>
          <w:rFonts w:ascii="Times New Roman" w:hAnsi="Times New Roman" w:cs="Times New Roman"/>
          <w:sz w:val="28"/>
        </w:rPr>
        <w:t>82–</w:t>
      </w:r>
      <w:r w:rsidRPr="000232BD">
        <w:rPr>
          <w:rFonts w:ascii="Times New Roman" w:hAnsi="Times New Roman" w:cs="Times New Roman"/>
          <w:sz w:val="28"/>
        </w:rPr>
        <w:t>89</w:t>
      </w:r>
      <w:r>
        <w:rPr>
          <w:rFonts w:ascii="Times New Roman" w:hAnsi="Times New Roman" w:cs="Times New Roman"/>
          <w:sz w:val="28"/>
        </w:rPr>
        <w:t>.</w:t>
      </w:r>
    </w:p>
    <w:p w:rsidR="000232BD" w:rsidRPr="000232BD" w:rsidRDefault="000232BD" w:rsidP="000232B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96994" w:rsidRPr="00F96994" w:rsidRDefault="00F96994" w:rsidP="00F9699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96994">
        <w:rPr>
          <w:rFonts w:ascii="Times New Roman" w:hAnsi="Times New Roman" w:cs="Times New Roman"/>
          <w:sz w:val="28"/>
        </w:rPr>
        <w:t xml:space="preserve">Зинченко, С. И. Влияние различных доз удобрений на содержание и миграцию нитратного азота в </w:t>
      </w:r>
      <w:proofErr w:type="spellStart"/>
      <w:r w:rsidRPr="00F96994">
        <w:rPr>
          <w:rFonts w:ascii="Times New Roman" w:hAnsi="Times New Roman" w:cs="Times New Roman"/>
          <w:sz w:val="28"/>
        </w:rPr>
        <w:t>агроландшафтах</w:t>
      </w:r>
      <w:proofErr w:type="spellEnd"/>
      <w:r w:rsidRPr="00F969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6994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F96994">
        <w:rPr>
          <w:rFonts w:ascii="Times New Roman" w:hAnsi="Times New Roman" w:cs="Times New Roman"/>
          <w:sz w:val="28"/>
        </w:rPr>
        <w:t xml:space="preserve"> / С. И. Зинченко, И. М. Щукин // Д</w:t>
      </w:r>
      <w:r>
        <w:rPr>
          <w:rFonts w:ascii="Times New Roman" w:hAnsi="Times New Roman" w:cs="Times New Roman"/>
          <w:sz w:val="28"/>
        </w:rPr>
        <w:t>остижения науки и техники АПК. – 2018. –</w:t>
      </w:r>
      <w:r w:rsidRPr="00F96994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F96994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 С. 41–</w:t>
      </w:r>
      <w:r w:rsidRPr="00F96994">
        <w:rPr>
          <w:rFonts w:ascii="Times New Roman" w:hAnsi="Times New Roman" w:cs="Times New Roman"/>
          <w:sz w:val="28"/>
        </w:rPr>
        <w:t>44</w:t>
      </w:r>
      <w:proofErr w:type="gramStart"/>
      <w:r w:rsidRPr="00F9699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96994">
        <w:rPr>
          <w:rFonts w:ascii="Times New Roman" w:hAnsi="Times New Roman" w:cs="Times New Roman"/>
          <w:sz w:val="28"/>
        </w:rPr>
        <w:t xml:space="preserve"> 4 табл., 2 рис. </w:t>
      </w:r>
    </w:p>
    <w:p w:rsidR="00F96994" w:rsidRPr="00F96994" w:rsidRDefault="00F96994" w:rsidP="00F9699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96994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F96994">
        <w:rPr>
          <w:rFonts w:ascii="Times New Roman" w:hAnsi="Times New Roman" w:cs="Times New Roman"/>
          <w:sz w:val="24"/>
        </w:rPr>
        <w:t>агроэкосистемах</w:t>
      </w:r>
      <w:proofErr w:type="spellEnd"/>
      <w:r w:rsidRPr="00F9699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6994">
        <w:rPr>
          <w:rFonts w:ascii="Times New Roman" w:hAnsi="Times New Roman" w:cs="Times New Roman"/>
          <w:sz w:val="24"/>
        </w:rPr>
        <w:t>Верхневолжья</w:t>
      </w:r>
      <w:proofErr w:type="spellEnd"/>
      <w:r w:rsidRPr="00F96994">
        <w:rPr>
          <w:rFonts w:ascii="Times New Roman" w:hAnsi="Times New Roman" w:cs="Times New Roman"/>
          <w:sz w:val="24"/>
        </w:rPr>
        <w:t xml:space="preserve"> изучена вертикальная миграция нитратного азота в профиле дерново-подзолистых и серых лесных почв в зависимости от уровня антропогенной нагрузки.</w:t>
      </w:r>
    </w:p>
    <w:p w:rsidR="00D34D82" w:rsidRDefault="00D34D82" w:rsidP="00F9699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232BD" w:rsidRDefault="000232BD" w:rsidP="000232B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232BD">
        <w:rPr>
          <w:rFonts w:ascii="Times New Roman" w:hAnsi="Times New Roman" w:cs="Times New Roman"/>
          <w:sz w:val="28"/>
        </w:rPr>
        <w:t>Координатное внесение удобрений на основе полевого мониторинга / Ж.</w:t>
      </w:r>
      <w:r>
        <w:rPr>
          <w:rFonts w:ascii="Times New Roman" w:hAnsi="Times New Roman" w:cs="Times New Roman"/>
          <w:sz w:val="28"/>
        </w:rPr>
        <w:t xml:space="preserve"> </w:t>
      </w:r>
      <w:r w:rsidRPr="000232BD">
        <w:rPr>
          <w:rFonts w:ascii="Times New Roman" w:hAnsi="Times New Roman" w:cs="Times New Roman"/>
          <w:sz w:val="28"/>
        </w:rPr>
        <w:t>В. Даниленко [</w:t>
      </w:r>
      <w:r>
        <w:rPr>
          <w:rFonts w:ascii="Times New Roman" w:hAnsi="Times New Roman" w:cs="Times New Roman"/>
          <w:sz w:val="28"/>
        </w:rPr>
        <w:t>и др.</w:t>
      </w:r>
      <w:r w:rsidRPr="000232BD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0232BD">
        <w:rPr>
          <w:rFonts w:ascii="Times New Roman" w:hAnsi="Times New Roman" w:cs="Times New Roman"/>
          <w:sz w:val="28"/>
        </w:rPr>
        <w:t>Вестн</w:t>
      </w:r>
      <w:proofErr w:type="spellEnd"/>
      <w:r w:rsidRPr="000232BD">
        <w:rPr>
          <w:rFonts w:ascii="Times New Roman" w:hAnsi="Times New Roman" w:cs="Times New Roman"/>
          <w:sz w:val="28"/>
        </w:rPr>
        <w:t xml:space="preserve">. Рязанского гос. </w:t>
      </w:r>
      <w:proofErr w:type="spellStart"/>
      <w:r w:rsidRPr="000232BD">
        <w:rPr>
          <w:rFonts w:ascii="Times New Roman" w:hAnsi="Times New Roman" w:cs="Times New Roman"/>
          <w:sz w:val="28"/>
        </w:rPr>
        <w:t>агротехнолог</w:t>
      </w:r>
      <w:proofErr w:type="spellEnd"/>
      <w:r w:rsidRPr="000232BD">
        <w:rPr>
          <w:rFonts w:ascii="Times New Roman" w:hAnsi="Times New Roman" w:cs="Times New Roman"/>
          <w:sz w:val="28"/>
        </w:rPr>
        <w:t xml:space="preserve">. ун-та им. П.А. </w:t>
      </w:r>
      <w:proofErr w:type="spellStart"/>
      <w:r w:rsidRPr="000232BD">
        <w:rPr>
          <w:rFonts w:ascii="Times New Roman" w:hAnsi="Times New Roman" w:cs="Times New Roman"/>
          <w:sz w:val="28"/>
        </w:rPr>
        <w:t>Костычева</w:t>
      </w:r>
      <w:proofErr w:type="spellEnd"/>
      <w:r w:rsidRPr="000232BD">
        <w:rPr>
          <w:rFonts w:ascii="Times New Roman" w:hAnsi="Times New Roman" w:cs="Times New Roman"/>
          <w:sz w:val="28"/>
        </w:rPr>
        <w:t xml:space="preserve">. – 2018. – № 4. – С. </w:t>
      </w:r>
      <w:r>
        <w:rPr>
          <w:rFonts w:ascii="Times New Roman" w:hAnsi="Times New Roman" w:cs="Times New Roman"/>
          <w:sz w:val="28"/>
        </w:rPr>
        <w:t>167–</w:t>
      </w:r>
      <w:r w:rsidRPr="000232BD">
        <w:rPr>
          <w:rFonts w:ascii="Times New Roman" w:hAnsi="Times New Roman" w:cs="Times New Roman"/>
          <w:sz w:val="28"/>
        </w:rPr>
        <w:t>172</w:t>
      </w:r>
      <w:r>
        <w:rPr>
          <w:rFonts w:ascii="Times New Roman" w:hAnsi="Times New Roman" w:cs="Times New Roman"/>
          <w:sz w:val="28"/>
        </w:rPr>
        <w:t>.</w:t>
      </w:r>
    </w:p>
    <w:p w:rsidR="000232BD" w:rsidRPr="000232BD" w:rsidRDefault="000232BD" w:rsidP="000232B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A6809" w:rsidRPr="0031032C" w:rsidRDefault="00CA6809" w:rsidP="0031032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1032C">
        <w:rPr>
          <w:rFonts w:ascii="Times New Roman" w:hAnsi="Times New Roman" w:cs="Times New Roman"/>
          <w:sz w:val="28"/>
        </w:rPr>
        <w:t>Органоминеральные удобрения (ому) из помета кур как альтернатива промышленным удобрениям</w:t>
      </w:r>
      <w:r w:rsidR="0031032C">
        <w:rPr>
          <w:rFonts w:ascii="Times New Roman" w:hAnsi="Times New Roman" w:cs="Times New Roman"/>
          <w:sz w:val="28"/>
        </w:rPr>
        <w:t xml:space="preserve"> / </w:t>
      </w:r>
      <w:r w:rsidR="0031032C" w:rsidRPr="0031032C">
        <w:rPr>
          <w:rFonts w:ascii="Times New Roman" w:hAnsi="Times New Roman" w:cs="Times New Roman"/>
          <w:sz w:val="28"/>
        </w:rPr>
        <w:t>О.</w:t>
      </w:r>
      <w:r w:rsidR="0031032C">
        <w:rPr>
          <w:rFonts w:ascii="Times New Roman" w:hAnsi="Times New Roman" w:cs="Times New Roman"/>
          <w:sz w:val="28"/>
        </w:rPr>
        <w:t xml:space="preserve"> </w:t>
      </w:r>
      <w:r w:rsidR="0031032C" w:rsidRPr="0031032C">
        <w:rPr>
          <w:rFonts w:ascii="Times New Roman" w:hAnsi="Times New Roman" w:cs="Times New Roman"/>
          <w:sz w:val="28"/>
        </w:rPr>
        <w:t>И.</w:t>
      </w:r>
      <w:r w:rsidR="0031032C">
        <w:rPr>
          <w:rFonts w:ascii="Times New Roman" w:hAnsi="Times New Roman" w:cs="Times New Roman"/>
          <w:sz w:val="28"/>
        </w:rPr>
        <w:t xml:space="preserve"> </w:t>
      </w:r>
      <w:r w:rsidRPr="0031032C">
        <w:rPr>
          <w:rFonts w:ascii="Times New Roman" w:hAnsi="Times New Roman" w:cs="Times New Roman"/>
          <w:sz w:val="28"/>
        </w:rPr>
        <w:t>Антонова</w:t>
      </w:r>
      <w:r w:rsidR="0031032C">
        <w:rPr>
          <w:rFonts w:ascii="Times New Roman" w:hAnsi="Times New Roman" w:cs="Times New Roman"/>
          <w:sz w:val="28"/>
        </w:rPr>
        <w:t xml:space="preserve"> </w:t>
      </w:r>
      <w:r w:rsidR="0031032C" w:rsidRPr="00F938D1">
        <w:rPr>
          <w:rFonts w:ascii="Times New Roman" w:hAnsi="Times New Roman" w:cs="Times New Roman"/>
          <w:sz w:val="28"/>
        </w:rPr>
        <w:t>[</w:t>
      </w:r>
      <w:r w:rsidR="0031032C">
        <w:rPr>
          <w:rFonts w:ascii="Times New Roman" w:hAnsi="Times New Roman" w:cs="Times New Roman"/>
          <w:sz w:val="28"/>
        </w:rPr>
        <w:t>и др.</w:t>
      </w:r>
      <w:r w:rsidR="0031032C" w:rsidRPr="00F938D1">
        <w:rPr>
          <w:rFonts w:ascii="Times New Roman" w:hAnsi="Times New Roman" w:cs="Times New Roman"/>
          <w:sz w:val="28"/>
        </w:rPr>
        <w:t>]</w:t>
      </w:r>
      <w:r w:rsidR="0031032C">
        <w:rPr>
          <w:rFonts w:ascii="Times New Roman" w:hAnsi="Times New Roman" w:cs="Times New Roman"/>
          <w:sz w:val="28"/>
        </w:rPr>
        <w:t xml:space="preserve"> </w:t>
      </w:r>
      <w:r w:rsidRPr="0031032C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31032C">
        <w:rPr>
          <w:rFonts w:ascii="Times New Roman" w:hAnsi="Times New Roman" w:cs="Times New Roman"/>
          <w:sz w:val="28"/>
        </w:rPr>
        <w:t>Вестн</w:t>
      </w:r>
      <w:proofErr w:type="spellEnd"/>
      <w:r w:rsidRPr="0031032C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31032C">
        <w:rPr>
          <w:rFonts w:ascii="Times New Roman" w:hAnsi="Times New Roman" w:cs="Times New Roman"/>
          <w:sz w:val="28"/>
        </w:rPr>
        <w:t>аграр</w:t>
      </w:r>
      <w:proofErr w:type="spellEnd"/>
      <w:r w:rsidRPr="0031032C">
        <w:rPr>
          <w:rFonts w:ascii="Times New Roman" w:hAnsi="Times New Roman" w:cs="Times New Roman"/>
          <w:sz w:val="28"/>
        </w:rPr>
        <w:t>. ун-та. – 2018. – № 9. – С. 36</w:t>
      </w:r>
      <w:r w:rsidR="0031032C">
        <w:rPr>
          <w:rFonts w:ascii="Times New Roman" w:hAnsi="Times New Roman" w:cs="Times New Roman"/>
          <w:sz w:val="28"/>
        </w:rPr>
        <w:t>–</w:t>
      </w:r>
      <w:r w:rsidRPr="0031032C">
        <w:rPr>
          <w:rFonts w:ascii="Times New Roman" w:hAnsi="Times New Roman" w:cs="Times New Roman"/>
          <w:sz w:val="28"/>
        </w:rPr>
        <w:t>40</w:t>
      </w:r>
      <w:r w:rsidR="00D60907" w:rsidRPr="0031032C">
        <w:rPr>
          <w:rFonts w:ascii="Times New Roman" w:hAnsi="Times New Roman" w:cs="Times New Roman"/>
          <w:sz w:val="28"/>
        </w:rPr>
        <w:t>.</w:t>
      </w:r>
    </w:p>
    <w:p w:rsidR="00D60907" w:rsidRPr="000232BD" w:rsidRDefault="00D60907" w:rsidP="0031032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60907" w:rsidRPr="0031032C" w:rsidRDefault="00D60907" w:rsidP="0031032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1032C">
        <w:rPr>
          <w:rFonts w:ascii="Times New Roman" w:hAnsi="Times New Roman" w:cs="Times New Roman"/>
          <w:sz w:val="28"/>
        </w:rPr>
        <w:t xml:space="preserve">Цифровые технологии в производстве комплексных </w:t>
      </w:r>
      <w:proofErr w:type="gramStart"/>
      <w:r w:rsidRPr="0031032C">
        <w:rPr>
          <w:rFonts w:ascii="Times New Roman" w:hAnsi="Times New Roman" w:cs="Times New Roman"/>
          <w:sz w:val="28"/>
        </w:rPr>
        <w:t>органо-минеральных</w:t>
      </w:r>
      <w:proofErr w:type="gramEnd"/>
      <w:r w:rsidRPr="0031032C">
        <w:rPr>
          <w:rFonts w:ascii="Times New Roman" w:hAnsi="Times New Roman" w:cs="Times New Roman"/>
          <w:sz w:val="28"/>
        </w:rPr>
        <w:t xml:space="preserve"> удобрений / </w:t>
      </w:r>
      <w:r w:rsidR="0031032C" w:rsidRPr="0031032C">
        <w:rPr>
          <w:rFonts w:ascii="Times New Roman" w:hAnsi="Times New Roman" w:cs="Times New Roman"/>
          <w:sz w:val="28"/>
        </w:rPr>
        <w:t>А.</w:t>
      </w:r>
      <w:r w:rsidR="0031032C">
        <w:rPr>
          <w:rFonts w:ascii="Times New Roman" w:hAnsi="Times New Roman" w:cs="Times New Roman"/>
          <w:sz w:val="28"/>
        </w:rPr>
        <w:t xml:space="preserve"> </w:t>
      </w:r>
      <w:r w:rsidR="0031032C" w:rsidRPr="0031032C">
        <w:rPr>
          <w:rFonts w:ascii="Times New Roman" w:hAnsi="Times New Roman" w:cs="Times New Roman"/>
          <w:sz w:val="28"/>
        </w:rPr>
        <w:t>Ю.</w:t>
      </w:r>
      <w:r w:rsidR="0031032C">
        <w:rPr>
          <w:rFonts w:ascii="Times New Roman" w:hAnsi="Times New Roman" w:cs="Times New Roman"/>
          <w:sz w:val="28"/>
        </w:rPr>
        <w:t xml:space="preserve"> </w:t>
      </w:r>
      <w:r w:rsidRPr="0031032C">
        <w:rPr>
          <w:rFonts w:ascii="Times New Roman" w:hAnsi="Times New Roman" w:cs="Times New Roman"/>
          <w:sz w:val="28"/>
        </w:rPr>
        <w:t>Измайлов</w:t>
      </w:r>
      <w:r w:rsidR="0031032C" w:rsidRPr="00F938D1">
        <w:rPr>
          <w:rFonts w:ascii="Times New Roman" w:hAnsi="Times New Roman" w:cs="Times New Roman"/>
          <w:sz w:val="28"/>
        </w:rPr>
        <w:t xml:space="preserve"> [</w:t>
      </w:r>
      <w:r w:rsidR="0031032C">
        <w:rPr>
          <w:rFonts w:ascii="Times New Roman" w:hAnsi="Times New Roman" w:cs="Times New Roman"/>
          <w:sz w:val="28"/>
        </w:rPr>
        <w:t>и др.</w:t>
      </w:r>
      <w:r w:rsidR="0031032C" w:rsidRPr="00F938D1">
        <w:rPr>
          <w:rFonts w:ascii="Times New Roman" w:hAnsi="Times New Roman" w:cs="Times New Roman"/>
          <w:sz w:val="28"/>
        </w:rPr>
        <w:t>]</w:t>
      </w:r>
      <w:r w:rsidR="0031032C">
        <w:rPr>
          <w:rFonts w:ascii="Times New Roman" w:hAnsi="Times New Roman" w:cs="Times New Roman"/>
          <w:sz w:val="28"/>
        </w:rPr>
        <w:t xml:space="preserve"> </w:t>
      </w:r>
      <w:r w:rsidRPr="0031032C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31032C">
        <w:rPr>
          <w:rFonts w:ascii="Times New Roman" w:hAnsi="Times New Roman" w:cs="Times New Roman"/>
          <w:sz w:val="28"/>
        </w:rPr>
        <w:t>Вестн</w:t>
      </w:r>
      <w:proofErr w:type="spellEnd"/>
      <w:r w:rsidRPr="0031032C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31032C">
        <w:rPr>
          <w:rFonts w:ascii="Times New Roman" w:hAnsi="Times New Roman" w:cs="Times New Roman"/>
          <w:sz w:val="28"/>
        </w:rPr>
        <w:t>аграр</w:t>
      </w:r>
      <w:proofErr w:type="spellEnd"/>
      <w:r w:rsidRPr="0031032C">
        <w:rPr>
          <w:rFonts w:ascii="Times New Roman" w:hAnsi="Times New Roman" w:cs="Times New Roman"/>
          <w:sz w:val="28"/>
        </w:rPr>
        <w:t>. ун-та. – 2018. – № 3. – С. 31</w:t>
      </w:r>
      <w:r w:rsidR="0031032C">
        <w:rPr>
          <w:rFonts w:ascii="Times New Roman" w:hAnsi="Times New Roman" w:cs="Times New Roman"/>
          <w:sz w:val="28"/>
        </w:rPr>
        <w:t>–</w:t>
      </w:r>
      <w:r w:rsidRPr="0031032C">
        <w:rPr>
          <w:rFonts w:ascii="Times New Roman" w:hAnsi="Times New Roman" w:cs="Times New Roman"/>
          <w:sz w:val="28"/>
        </w:rPr>
        <w:t>40.</w:t>
      </w:r>
    </w:p>
    <w:p w:rsidR="00D60907" w:rsidRPr="000232BD" w:rsidRDefault="00D60907" w:rsidP="0031032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96994" w:rsidRPr="002B38E9" w:rsidRDefault="00F96994" w:rsidP="00F9699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B38E9">
        <w:rPr>
          <w:rFonts w:ascii="Times New Roman" w:hAnsi="Times New Roman" w:cs="Times New Roman"/>
          <w:sz w:val="28"/>
        </w:rPr>
        <w:t>Составитель: Л. М. Бабанина</w:t>
      </w:r>
    </w:p>
    <w:sectPr w:rsidR="00F96994" w:rsidRPr="002B38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C2" w:rsidRDefault="00270DC2" w:rsidP="002B38E9">
      <w:pPr>
        <w:spacing w:after="0" w:line="240" w:lineRule="auto"/>
      </w:pPr>
      <w:r>
        <w:separator/>
      </w:r>
    </w:p>
  </w:endnote>
  <w:endnote w:type="continuationSeparator" w:id="0">
    <w:p w:rsidR="00270DC2" w:rsidRDefault="00270DC2" w:rsidP="002B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291858"/>
      <w:docPartObj>
        <w:docPartGallery w:val="Page Numbers (Bottom of Page)"/>
        <w:docPartUnique/>
      </w:docPartObj>
    </w:sdtPr>
    <w:sdtEndPr/>
    <w:sdtContent>
      <w:p w:rsidR="002B38E9" w:rsidRDefault="002B38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2BD">
          <w:rPr>
            <w:noProof/>
          </w:rPr>
          <w:t>1</w:t>
        </w:r>
        <w:r>
          <w:fldChar w:fldCharType="end"/>
        </w:r>
      </w:p>
    </w:sdtContent>
  </w:sdt>
  <w:p w:rsidR="002B38E9" w:rsidRDefault="002B38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C2" w:rsidRDefault="00270DC2" w:rsidP="002B38E9">
      <w:pPr>
        <w:spacing w:after="0" w:line="240" w:lineRule="auto"/>
      </w:pPr>
      <w:r>
        <w:separator/>
      </w:r>
    </w:p>
  </w:footnote>
  <w:footnote w:type="continuationSeparator" w:id="0">
    <w:p w:rsidR="00270DC2" w:rsidRDefault="00270DC2" w:rsidP="002B3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F8"/>
    <w:rsid w:val="000232BD"/>
    <w:rsid w:val="001221F8"/>
    <w:rsid w:val="00270DC2"/>
    <w:rsid w:val="002B38E9"/>
    <w:rsid w:val="002C27E7"/>
    <w:rsid w:val="0031032C"/>
    <w:rsid w:val="003E0F6E"/>
    <w:rsid w:val="004E3A89"/>
    <w:rsid w:val="006B4E90"/>
    <w:rsid w:val="006D6BCB"/>
    <w:rsid w:val="008C608A"/>
    <w:rsid w:val="00CA6809"/>
    <w:rsid w:val="00CF5651"/>
    <w:rsid w:val="00D34D82"/>
    <w:rsid w:val="00D60907"/>
    <w:rsid w:val="00F938D1"/>
    <w:rsid w:val="00F9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994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8C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0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38E9"/>
  </w:style>
  <w:style w:type="paragraph" w:styleId="a8">
    <w:name w:val="footer"/>
    <w:basedOn w:val="a"/>
    <w:link w:val="a9"/>
    <w:uiPriority w:val="99"/>
    <w:unhideWhenUsed/>
    <w:rsid w:val="002B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38E9"/>
  </w:style>
  <w:style w:type="character" w:styleId="aa">
    <w:name w:val="Hyperlink"/>
    <w:basedOn w:val="a0"/>
    <w:uiPriority w:val="99"/>
    <w:unhideWhenUsed/>
    <w:rsid w:val="00CA68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994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8C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0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38E9"/>
  </w:style>
  <w:style w:type="paragraph" w:styleId="a8">
    <w:name w:val="footer"/>
    <w:basedOn w:val="a"/>
    <w:link w:val="a9"/>
    <w:uiPriority w:val="99"/>
    <w:unhideWhenUsed/>
    <w:rsid w:val="002B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38E9"/>
  </w:style>
  <w:style w:type="character" w:styleId="aa">
    <w:name w:val="Hyperlink"/>
    <w:basedOn w:val="a0"/>
    <w:uiPriority w:val="99"/>
    <w:unhideWhenUsed/>
    <w:rsid w:val="00CA68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13</cp:revision>
  <dcterms:created xsi:type="dcterms:W3CDTF">2019-02-07T00:30:00Z</dcterms:created>
  <dcterms:modified xsi:type="dcterms:W3CDTF">2019-02-17T08:05:00Z</dcterms:modified>
</cp:coreProperties>
</file>