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C77CB" w:rsidTr="00473124">
        <w:tc>
          <w:tcPr>
            <w:tcW w:w="828" w:type="pct"/>
            <w:hideMark/>
          </w:tcPr>
          <w:p w:rsidR="001C77CB" w:rsidRDefault="001C77CB" w:rsidP="00473124">
            <w:pPr>
              <w:pStyle w:val="a6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B6233E" wp14:editId="3C72F1EB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1C77CB" w:rsidRDefault="001C77CB" w:rsidP="00473124">
            <w:pPr>
              <w:pStyle w:val="a6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1C77CB" w:rsidRDefault="001C77CB" w:rsidP="00473124">
            <w:pPr>
              <w:pStyle w:val="a6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1C77CB" w:rsidRPr="001C77CB" w:rsidRDefault="001C77CB" w:rsidP="001C77CB">
      <w:pPr>
        <w:pStyle w:val="a4"/>
        <w:ind w:firstLine="709"/>
        <w:jc w:val="center"/>
        <w:rPr>
          <w:rFonts w:ascii="Times New Roman" w:hAnsi="Times New Roman" w:cs="Times New Roman"/>
          <w:sz w:val="24"/>
        </w:rPr>
      </w:pPr>
    </w:p>
    <w:p w:rsidR="00812A20" w:rsidRPr="001C77CB" w:rsidRDefault="00812A20" w:rsidP="001C77CB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C77CB">
        <w:rPr>
          <w:rFonts w:ascii="Times New Roman" w:hAnsi="Times New Roman" w:cs="Times New Roman"/>
          <w:b/>
          <w:sz w:val="28"/>
        </w:rPr>
        <w:t>Фермерские</w:t>
      </w:r>
      <w:r w:rsidR="001C77CB" w:rsidRPr="001C77CB">
        <w:rPr>
          <w:rFonts w:ascii="Times New Roman" w:hAnsi="Times New Roman" w:cs="Times New Roman"/>
          <w:b/>
          <w:sz w:val="28"/>
        </w:rPr>
        <w:t xml:space="preserve"> </w:t>
      </w:r>
      <w:r w:rsidR="002956FE" w:rsidRPr="001C77CB">
        <w:rPr>
          <w:rFonts w:ascii="Times New Roman" w:hAnsi="Times New Roman" w:cs="Times New Roman"/>
          <w:b/>
          <w:sz w:val="28"/>
        </w:rPr>
        <w:t xml:space="preserve">и личные подсобные </w:t>
      </w:r>
      <w:r w:rsidRPr="001C77CB">
        <w:rPr>
          <w:rFonts w:ascii="Times New Roman" w:hAnsi="Times New Roman" w:cs="Times New Roman"/>
          <w:b/>
          <w:sz w:val="28"/>
        </w:rPr>
        <w:t xml:space="preserve"> хозяйства</w:t>
      </w:r>
    </w:p>
    <w:p w:rsidR="00D93047" w:rsidRPr="001C77CB" w:rsidRDefault="00D93047" w:rsidP="001C77C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C77CB">
        <w:rPr>
          <w:rFonts w:ascii="Times New Roman" w:hAnsi="Times New Roman" w:cs="Times New Roman"/>
          <w:b/>
          <w:sz w:val="28"/>
        </w:rPr>
        <w:t>Адуков</w:t>
      </w:r>
      <w:proofErr w:type="spellEnd"/>
      <w:r w:rsidR="001C77CB" w:rsidRPr="001C77CB">
        <w:rPr>
          <w:rFonts w:ascii="Times New Roman" w:hAnsi="Times New Roman" w:cs="Times New Roman"/>
          <w:b/>
          <w:sz w:val="28"/>
        </w:rPr>
        <w:t>,</w:t>
      </w:r>
      <w:r w:rsidRPr="001C77CB">
        <w:rPr>
          <w:rFonts w:ascii="Times New Roman" w:hAnsi="Times New Roman" w:cs="Times New Roman"/>
          <w:b/>
          <w:sz w:val="28"/>
        </w:rPr>
        <w:t xml:space="preserve"> Р.</w:t>
      </w:r>
      <w:r w:rsidR="001C77CB" w:rsidRPr="001C77CB">
        <w:rPr>
          <w:rFonts w:ascii="Times New Roman" w:hAnsi="Times New Roman" w:cs="Times New Roman"/>
          <w:b/>
          <w:sz w:val="28"/>
        </w:rPr>
        <w:t xml:space="preserve"> </w:t>
      </w:r>
      <w:r w:rsidRPr="001C77CB">
        <w:rPr>
          <w:rFonts w:ascii="Times New Roman" w:hAnsi="Times New Roman" w:cs="Times New Roman"/>
          <w:b/>
          <w:sz w:val="28"/>
        </w:rPr>
        <w:t>Х.</w:t>
      </w:r>
      <w:r w:rsidR="001C77CB">
        <w:rPr>
          <w:rFonts w:ascii="Times New Roman" w:hAnsi="Times New Roman" w:cs="Times New Roman"/>
          <w:sz w:val="28"/>
        </w:rPr>
        <w:t xml:space="preserve"> </w:t>
      </w:r>
      <w:r w:rsidRPr="001C77CB">
        <w:rPr>
          <w:rFonts w:ascii="Times New Roman" w:hAnsi="Times New Roman" w:cs="Times New Roman"/>
          <w:sz w:val="28"/>
        </w:rPr>
        <w:t>Социально-экономический портрет современного фермера: оценка и пути улучшения характеристик и условий хозяйствования /</w:t>
      </w:r>
      <w:r w:rsidR="001C77CB" w:rsidRPr="001C77CB">
        <w:rPr>
          <w:rFonts w:ascii="Times New Roman" w:hAnsi="Times New Roman" w:cs="Times New Roman"/>
          <w:sz w:val="28"/>
        </w:rPr>
        <w:t xml:space="preserve"> Р.</w:t>
      </w:r>
      <w:r w:rsidR="001C77CB">
        <w:rPr>
          <w:rFonts w:ascii="Times New Roman" w:hAnsi="Times New Roman" w:cs="Times New Roman"/>
          <w:sz w:val="28"/>
        </w:rPr>
        <w:t xml:space="preserve"> </w:t>
      </w:r>
      <w:r w:rsidR="001C77CB" w:rsidRPr="001C77CB">
        <w:rPr>
          <w:rFonts w:ascii="Times New Roman" w:hAnsi="Times New Roman" w:cs="Times New Roman"/>
          <w:sz w:val="28"/>
        </w:rPr>
        <w:t>Х.</w:t>
      </w:r>
      <w:r w:rsidR="001C77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77CB">
        <w:rPr>
          <w:rFonts w:ascii="Times New Roman" w:hAnsi="Times New Roman" w:cs="Times New Roman"/>
          <w:sz w:val="28"/>
        </w:rPr>
        <w:t>Адуков</w:t>
      </w:r>
      <w:proofErr w:type="spellEnd"/>
      <w:r w:rsidRPr="001C77CB">
        <w:rPr>
          <w:rFonts w:ascii="Times New Roman" w:hAnsi="Times New Roman" w:cs="Times New Roman"/>
          <w:sz w:val="28"/>
        </w:rPr>
        <w:t xml:space="preserve">, </w:t>
      </w:r>
      <w:r w:rsidR="001C77CB" w:rsidRPr="001C77CB">
        <w:rPr>
          <w:rFonts w:ascii="Times New Roman" w:hAnsi="Times New Roman" w:cs="Times New Roman"/>
          <w:sz w:val="28"/>
        </w:rPr>
        <w:t>А.</w:t>
      </w:r>
      <w:r w:rsidR="001C77CB">
        <w:rPr>
          <w:rFonts w:ascii="Times New Roman" w:hAnsi="Times New Roman" w:cs="Times New Roman"/>
          <w:sz w:val="28"/>
        </w:rPr>
        <w:t xml:space="preserve"> </w:t>
      </w:r>
      <w:r w:rsidR="001C77CB" w:rsidRPr="001C77CB">
        <w:rPr>
          <w:rFonts w:ascii="Times New Roman" w:hAnsi="Times New Roman" w:cs="Times New Roman"/>
          <w:sz w:val="28"/>
        </w:rPr>
        <w:t xml:space="preserve">Т. </w:t>
      </w:r>
      <w:proofErr w:type="spellStart"/>
      <w:r w:rsidRPr="001C77CB">
        <w:rPr>
          <w:rFonts w:ascii="Times New Roman" w:hAnsi="Times New Roman" w:cs="Times New Roman"/>
          <w:sz w:val="28"/>
        </w:rPr>
        <w:t>Айдинова</w:t>
      </w:r>
      <w:proofErr w:type="spellEnd"/>
      <w:r w:rsidRPr="001C77CB">
        <w:rPr>
          <w:rFonts w:ascii="Times New Roman" w:hAnsi="Times New Roman" w:cs="Times New Roman"/>
          <w:sz w:val="28"/>
        </w:rPr>
        <w:t xml:space="preserve"> // Вестник АПК Ставрополья. – 2016. – № S3. – C. 4-9</w:t>
      </w:r>
      <w:r w:rsidR="001C77CB">
        <w:rPr>
          <w:rFonts w:ascii="Times New Roman" w:hAnsi="Times New Roman" w:cs="Times New Roman"/>
          <w:sz w:val="28"/>
        </w:rPr>
        <w:t>.</w:t>
      </w:r>
    </w:p>
    <w:p w:rsidR="00D93047" w:rsidRDefault="00D93047" w:rsidP="001C77C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1C77CB">
        <w:rPr>
          <w:rFonts w:ascii="Times New Roman" w:hAnsi="Times New Roman" w:cs="Times New Roman"/>
          <w:sz w:val="24"/>
        </w:rPr>
        <w:t>В статье проведен анализ результатов экспертного опроса глав крестьянских (фермерских) хозяй</w:t>
      </w:r>
      <w:proofErr w:type="gramStart"/>
      <w:r w:rsidRPr="001C77CB">
        <w:rPr>
          <w:rFonts w:ascii="Times New Roman" w:hAnsi="Times New Roman" w:cs="Times New Roman"/>
          <w:sz w:val="24"/>
        </w:rPr>
        <w:t>ств Ст</w:t>
      </w:r>
      <w:proofErr w:type="gramEnd"/>
      <w:r w:rsidRPr="001C77CB">
        <w:rPr>
          <w:rFonts w:ascii="Times New Roman" w:hAnsi="Times New Roman" w:cs="Times New Roman"/>
          <w:sz w:val="24"/>
        </w:rPr>
        <w:t xml:space="preserve">авропольского края. В настоящем исследовании обобщены и представлены предложения фермеров, касающиеся господдержки, развития села, совершенствования каналов сбыта произведенной продукции, кредитования, потребительской кооперации в условиях </w:t>
      </w:r>
      <w:proofErr w:type="spellStart"/>
      <w:r w:rsidRPr="001C77CB">
        <w:rPr>
          <w:rFonts w:ascii="Times New Roman" w:hAnsi="Times New Roman" w:cs="Times New Roman"/>
          <w:sz w:val="24"/>
        </w:rPr>
        <w:t>импортозамещения</w:t>
      </w:r>
      <w:proofErr w:type="spellEnd"/>
      <w:r w:rsidRPr="001C77CB">
        <w:rPr>
          <w:rFonts w:ascii="Times New Roman" w:hAnsi="Times New Roman" w:cs="Times New Roman"/>
          <w:sz w:val="24"/>
        </w:rPr>
        <w:t xml:space="preserve"> для субъектов малого бизнеса на селе. В исследовании на примере Ставропольского края предпринята попытка создать социально-экономический портрет современного фермера, осуществляющего деятельность в нынешних непростых условиях, обосновать некоторые пути развития экономики данной формы хозяйствования на селе. С этой целью в работе был проведен опрос руководителей </w:t>
      </w:r>
      <w:proofErr w:type="gramStart"/>
      <w:r w:rsidRPr="001C77CB">
        <w:rPr>
          <w:rFonts w:ascii="Times New Roman" w:hAnsi="Times New Roman" w:cs="Times New Roman"/>
          <w:sz w:val="24"/>
        </w:rPr>
        <w:t>К(</w:t>
      </w:r>
      <w:proofErr w:type="gramEnd"/>
      <w:r w:rsidRPr="001C77CB">
        <w:rPr>
          <w:rFonts w:ascii="Times New Roman" w:hAnsi="Times New Roman" w:cs="Times New Roman"/>
          <w:sz w:val="24"/>
        </w:rPr>
        <w:t>Ф)Х региона. Исследование проводилось в форме заочного анкетного опроса, для чего была разработана достаточно подробная анкета, которую респонденты заполняли самостоятельно, в удобное для них время. Это дало возможность включить в круг респондентов достаточно большую совокупность фермеров во всех 26 районах Ставропольского края. Всего в опросе приняли участие 182 человека, представляющих около 4,0% крестьянских (фермерских) хозяйств региона. Достоверность полученной информации обеспечивалась за счет соблюдения методики опроса, полноты и достоверности источника информации. Результаты проведенного анкетирования были обработаны с использованием программного продукта, предназначенного для анализа социологических опросов IBM SPSS (</w:t>
      </w:r>
      <w:proofErr w:type="spellStart"/>
      <w:r w:rsidRPr="001C77CB">
        <w:rPr>
          <w:rFonts w:ascii="Times New Roman" w:hAnsi="Times New Roman" w:cs="Times New Roman"/>
          <w:sz w:val="24"/>
        </w:rPr>
        <w:t>Statistical</w:t>
      </w:r>
      <w:proofErr w:type="spellEnd"/>
      <w:r w:rsidRPr="001C7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77CB">
        <w:rPr>
          <w:rFonts w:ascii="Times New Roman" w:hAnsi="Times New Roman" w:cs="Times New Roman"/>
          <w:sz w:val="24"/>
        </w:rPr>
        <w:t>Package</w:t>
      </w:r>
      <w:proofErr w:type="spellEnd"/>
      <w:r w:rsidRPr="001C7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77CB">
        <w:rPr>
          <w:rFonts w:ascii="Times New Roman" w:hAnsi="Times New Roman" w:cs="Times New Roman"/>
          <w:sz w:val="24"/>
        </w:rPr>
        <w:t>for</w:t>
      </w:r>
      <w:proofErr w:type="spellEnd"/>
      <w:r w:rsidRPr="001C7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77CB">
        <w:rPr>
          <w:rFonts w:ascii="Times New Roman" w:hAnsi="Times New Roman" w:cs="Times New Roman"/>
          <w:sz w:val="24"/>
        </w:rPr>
        <w:t>Social</w:t>
      </w:r>
      <w:proofErr w:type="spellEnd"/>
      <w:r w:rsidRPr="001C77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77CB">
        <w:rPr>
          <w:rFonts w:ascii="Times New Roman" w:hAnsi="Times New Roman" w:cs="Times New Roman"/>
          <w:sz w:val="24"/>
        </w:rPr>
        <w:t>Science</w:t>
      </w:r>
      <w:proofErr w:type="spellEnd"/>
      <w:r w:rsidRPr="001C77CB">
        <w:rPr>
          <w:rFonts w:ascii="Times New Roman" w:hAnsi="Times New Roman" w:cs="Times New Roman"/>
          <w:sz w:val="24"/>
        </w:rPr>
        <w:t>). Как показали результаты экспертного опроса, в Ставропольском крае имеются хорошие потенциальные возможности для развития фермерских хозяйств. Однако для реализации этих резервов необходима выработка согласованной с аграриями государственной земельной политики, ибо лишь такой подход способен обеспечить экономическую состоятельность крестьянских хозяйств, как особого и неотъемлемого уклада жизни на селе.</w:t>
      </w:r>
    </w:p>
    <w:p w:rsidR="001C77CB" w:rsidRPr="001C77CB" w:rsidRDefault="001C77CB" w:rsidP="001C77C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812A20" w:rsidRPr="001C77CB" w:rsidRDefault="00812A20" w:rsidP="001C77C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C77CB">
        <w:rPr>
          <w:rFonts w:ascii="Times New Roman" w:hAnsi="Times New Roman" w:cs="Times New Roman"/>
          <w:b/>
          <w:sz w:val="28"/>
        </w:rPr>
        <w:t>Афанасьев, Г. Д.</w:t>
      </w:r>
      <w:r w:rsidRPr="001C77CB">
        <w:rPr>
          <w:rFonts w:ascii="Times New Roman" w:hAnsi="Times New Roman" w:cs="Times New Roman"/>
          <w:sz w:val="28"/>
        </w:rPr>
        <w:t xml:space="preserve"> Концепция проектирования фермерских хозяйств / Г. Д. Афанасьев, А. С. </w:t>
      </w:r>
      <w:proofErr w:type="spellStart"/>
      <w:r w:rsidRPr="001C77CB">
        <w:rPr>
          <w:rFonts w:ascii="Times New Roman" w:hAnsi="Times New Roman" w:cs="Times New Roman"/>
          <w:sz w:val="28"/>
        </w:rPr>
        <w:t>Комарчев</w:t>
      </w:r>
      <w:proofErr w:type="spellEnd"/>
      <w:r w:rsidRPr="001C77CB">
        <w:rPr>
          <w:rFonts w:ascii="Times New Roman" w:hAnsi="Times New Roman" w:cs="Times New Roman"/>
          <w:sz w:val="28"/>
        </w:rPr>
        <w:t xml:space="preserve"> // Птицеводство. – 2016. – № 11. – С. 37-39. </w:t>
      </w:r>
    </w:p>
    <w:p w:rsidR="00812A20" w:rsidRPr="001C77CB" w:rsidRDefault="00812A20" w:rsidP="001C77C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1C77CB">
        <w:rPr>
          <w:rFonts w:ascii="Times New Roman" w:hAnsi="Times New Roman" w:cs="Times New Roman"/>
          <w:sz w:val="24"/>
        </w:rPr>
        <w:t xml:space="preserve">Авторы статьи предлагают новую концепцию, позволяющую повысить эффективность производства </w:t>
      </w:r>
      <w:proofErr w:type="spellStart"/>
      <w:r w:rsidRPr="001C77CB">
        <w:rPr>
          <w:rFonts w:ascii="Times New Roman" w:hAnsi="Times New Roman" w:cs="Times New Roman"/>
          <w:sz w:val="24"/>
        </w:rPr>
        <w:t>птицепродуктов</w:t>
      </w:r>
      <w:proofErr w:type="spellEnd"/>
      <w:r w:rsidRPr="001C77CB">
        <w:rPr>
          <w:rFonts w:ascii="Times New Roman" w:hAnsi="Times New Roman" w:cs="Times New Roman"/>
          <w:sz w:val="24"/>
        </w:rPr>
        <w:t xml:space="preserve"> в фермерских хозяйствах.</w:t>
      </w:r>
    </w:p>
    <w:p w:rsidR="00C07A0A" w:rsidRPr="001C77CB" w:rsidRDefault="00C07A0A" w:rsidP="001C77C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07A0A" w:rsidRPr="001C77CB" w:rsidRDefault="00C07A0A" w:rsidP="001C77C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C77CB">
        <w:rPr>
          <w:rFonts w:ascii="Times New Roman" w:hAnsi="Times New Roman" w:cs="Times New Roman"/>
          <w:b/>
          <w:sz w:val="28"/>
        </w:rPr>
        <w:t>Вахитова</w:t>
      </w:r>
      <w:proofErr w:type="spellEnd"/>
      <w:r w:rsidR="001C77CB">
        <w:rPr>
          <w:rFonts w:ascii="Times New Roman" w:hAnsi="Times New Roman" w:cs="Times New Roman"/>
          <w:b/>
          <w:sz w:val="28"/>
        </w:rPr>
        <w:t>,</w:t>
      </w:r>
      <w:r w:rsidRPr="001C77CB">
        <w:rPr>
          <w:rFonts w:ascii="Times New Roman" w:hAnsi="Times New Roman" w:cs="Times New Roman"/>
          <w:b/>
          <w:sz w:val="28"/>
        </w:rPr>
        <w:t xml:space="preserve"> З.</w:t>
      </w:r>
      <w:r w:rsidR="001C77CB">
        <w:rPr>
          <w:rFonts w:ascii="Times New Roman" w:hAnsi="Times New Roman" w:cs="Times New Roman"/>
          <w:b/>
          <w:sz w:val="28"/>
        </w:rPr>
        <w:t xml:space="preserve"> </w:t>
      </w:r>
      <w:r w:rsidRPr="001C77CB">
        <w:rPr>
          <w:rFonts w:ascii="Times New Roman" w:hAnsi="Times New Roman" w:cs="Times New Roman"/>
          <w:b/>
          <w:sz w:val="28"/>
        </w:rPr>
        <w:t>Т.</w:t>
      </w:r>
      <w:r w:rsidRPr="001C77CB">
        <w:rPr>
          <w:rFonts w:ascii="Times New Roman" w:hAnsi="Times New Roman" w:cs="Times New Roman"/>
          <w:sz w:val="28"/>
        </w:rPr>
        <w:t xml:space="preserve"> Теоретические аспекты развития крестьянских (фермерских) хозяйств /</w:t>
      </w:r>
      <w:r w:rsidR="001C77CB">
        <w:rPr>
          <w:rFonts w:ascii="Times New Roman" w:hAnsi="Times New Roman" w:cs="Times New Roman"/>
          <w:sz w:val="28"/>
        </w:rPr>
        <w:t xml:space="preserve"> </w:t>
      </w:r>
      <w:r w:rsidR="001C77CB" w:rsidRPr="001C77CB">
        <w:rPr>
          <w:rFonts w:ascii="Times New Roman" w:hAnsi="Times New Roman" w:cs="Times New Roman"/>
          <w:sz w:val="28"/>
        </w:rPr>
        <w:t>З.</w:t>
      </w:r>
      <w:r w:rsidR="001C77CB">
        <w:rPr>
          <w:rFonts w:ascii="Times New Roman" w:hAnsi="Times New Roman" w:cs="Times New Roman"/>
          <w:sz w:val="28"/>
        </w:rPr>
        <w:t xml:space="preserve"> </w:t>
      </w:r>
      <w:r w:rsidR="001C77CB" w:rsidRPr="001C77CB">
        <w:rPr>
          <w:rFonts w:ascii="Times New Roman" w:hAnsi="Times New Roman" w:cs="Times New Roman"/>
          <w:sz w:val="28"/>
        </w:rPr>
        <w:t xml:space="preserve">Т. </w:t>
      </w:r>
      <w:proofErr w:type="spellStart"/>
      <w:r w:rsidRPr="001C77CB">
        <w:rPr>
          <w:rFonts w:ascii="Times New Roman" w:hAnsi="Times New Roman" w:cs="Times New Roman"/>
          <w:sz w:val="28"/>
        </w:rPr>
        <w:t>Вахитова</w:t>
      </w:r>
      <w:proofErr w:type="spellEnd"/>
      <w:r w:rsidRPr="001C77CB">
        <w:rPr>
          <w:rFonts w:ascii="Times New Roman" w:hAnsi="Times New Roman" w:cs="Times New Roman"/>
          <w:sz w:val="28"/>
        </w:rPr>
        <w:t xml:space="preserve"> // Инновационная наука. – 2016. – № 10-1. – С. 16-18.</w:t>
      </w:r>
    </w:p>
    <w:p w:rsidR="00C07A0A" w:rsidRDefault="00C07A0A" w:rsidP="001C77C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1C77CB">
        <w:rPr>
          <w:rFonts w:ascii="Times New Roman" w:hAnsi="Times New Roman" w:cs="Times New Roman"/>
          <w:sz w:val="24"/>
        </w:rPr>
        <w:t xml:space="preserve">В статье представлена оценка основных концепций развития крестьянских (фермерских) хозяйств в России. Выполнена оценка трудов ведущих экономистов-аграрников по вопросам развития </w:t>
      </w:r>
      <w:proofErr w:type="gramStart"/>
      <w:r w:rsidRPr="001C77CB">
        <w:rPr>
          <w:rFonts w:ascii="Times New Roman" w:hAnsi="Times New Roman" w:cs="Times New Roman"/>
          <w:sz w:val="24"/>
        </w:rPr>
        <w:t>К(</w:t>
      </w:r>
      <w:proofErr w:type="gramEnd"/>
      <w:r w:rsidRPr="001C77CB">
        <w:rPr>
          <w:rFonts w:ascii="Times New Roman" w:hAnsi="Times New Roman" w:cs="Times New Roman"/>
          <w:sz w:val="24"/>
        </w:rPr>
        <w:t>Ф)Х.</w:t>
      </w:r>
    </w:p>
    <w:p w:rsidR="001C77CB" w:rsidRPr="001C77CB" w:rsidRDefault="001C77CB" w:rsidP="001C77C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8B26C5" w:rsidRDefault="002956FE" w:rsidP="008B26C5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C77CB">
        <w:rPr>
          <w:rFonts w:ascii="Times New Roman" w:hAnsi="Times New Roman" w:cs="Times New Roman"/>
          <w:b/>
          <w:sz w:val="28"/>
        </w:rPr>
        <w:t>Вахитова</w:t>
      </w:r>
      <w:proofErr w:type="spellEnd"/>
      <w:r w:rsidR="001C77CB">
        <w:rPr>
          <w:rFonts w:ascii="Times New Roman" w:hAnsi="Times New Roman" w:cs="Times New Roman"/>
          <w:b/>
          <w:sz w:val="28"/>
        </w:rPr>
        <w:t>,</w:t>
      </w:r>
      <w:r w:rsidRPr="001C77CB">
        <w:rPr>
          <w:rFonts w:ascii="Times New Roman" w:hAnsi="Times New Roman" w:cs="Times New Roman"/>
          <w:b/>
          <w:sz w:val="28"/>
        </w:rPr>
        <w:t xml:space="preserve"> З.</w:t>
      </w:r>
      <w:r w:rsidR="001C77CB" w:rsidRPr="001C77CB">
        <w:rPr>
          <w:rFonts w:ascii="Times New Roman" w:hAnsi="Times New Roman" w:cs="Times New Roman"/>
          <w:b/>
          <w:sz w:val="28"/>
        </w:rPr>
        <w:t xml:space="preserve"> </w:t>
      </w:r>
      <w:r w:rsidRPr="001C77CB">
        <w:rPr>
          <w:rFonts w:ascii="Times New Roman" w:hAnsi="Times New Roman" w:cs="Times New Roman"/>
          <w:b/>
          <w:sz w:val="28"/>
        </w:rPr>
        <w:t>Т.</w:t>
      </w:r>
      <w:r w:rsidRPr="001C77CB">
        <w:rPr>
          <w:rFonts w:ascii="Times New Roman" w:hAnsi="Times New Roman" w:cs="Times New Roman"/>
          <w:sz w:val="28"/>
        </w:rPr>
        <w:t xml:space="preserve"> Ретроспективные аспекты развития личных подсобных хозяйств / </w:t>
      </w:r>
      <w:r w:rsidR="001C77CB" w:rsidRPr="001C77CB">
        <w:rPr>
          <w:rFonts w:ascii="Times New Roman" w:hAnsi="Times New Roman" w:cs="Times New Roman"/>
          <w:sz w:val="28"/>
        </w:rPr>
        <w:t>З.</w:t>
      </w:r>
      <w:r w:rsidR="001C77CB">
        <w:rPr>
          <w:rFonts w:ascii="Times New Roman" w:hAnsi="Times New Roman" w:cs="Times New Roman"/>
          <w:sz w:val="28"/>
        </w:rPr>
        <w:t xml:space="preserve"> </w:t>
      </w:r>
      <w:r w:rsidR="001C77CB" w:rsidRPr="001C77CB">
        <w:rPr>
          <w:rFonts w:ascii="Times New Roman" w:hAnsi="Times New Roman" w:cs="Times New Roman"/>
          <w:sz w:val="28"/>
        </w:rPr>
        <w:t xml:space="preserve">Т. </w:t>
      </w:r>
      <w:proofErr w:type="spellStart"/>
      <w:r w:rsidRPr="001C77CB">
        <w:rPr>
          <w:rFonts w:ascii="Times New Roman" w:hAnsi="Times New Roman" w:cs="Times New Roman"/>
          <w:sz w:val="28"/>
        </w:rPr>
        <w:t>Вахитова</w:t>
      </w:r>
      <w:proofErr w:type="spellEnd"/>
      <w:r w:rsidRPr="001C77CB">
        <w:rPr>
          <w:rFonts w:ascii="Times New Roman" w:hAnsi="Times New Roman" w:cs="Times New Roman"/>
          <w:sz w:val="28"/>
        </w:rPr>
        <w:t xml:space="preserve"> // Инновационная наука. – 2016. – № 10-1. – С. 14-16.</w:t>
      </w:r>
    </w:p>
    <w:p w:rsidR="002956FE" w:rsidRPr="001C77CB" w:rsidRDefault="002956FE" w:rsidP="008B26C5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C77CB">
        <w:rPr>
          <w:rFonts w:ascii="Times New Roman" w:hAnsi="Times New Roman" w:cs="Times New Roman"/>
          <w:sz w:val="24"/>
        </w:rPr>
        <w:t xml:space="preserve">В статье представлена оценка основных исторических моментов развития личных подсобных хозяйств населения обусловленной политикой государства в сфере </w:t>
      </w:r>
      <w:r w:rsidRPr="001C77CB">
        <w:rPr>
          <w:rFonts w:ascii="Times New Roman" w:hAnsi="Times New Roman" w:cs="Times New Roman"/>
          <w:sz w:val="24"/>
        </w:rPr>
        <w:lastRenderedPageBreak/>
        <w:t xml:space="preserve">сельскохозяйственного производства. </w:t>
      </w:r>
    </w:p>
    <w:p w:rsidR="00C07A0A" w:rsidRPr="001C77CB" w:rsidRDefault="00C07A0A" w:rsidP="001C77C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812A20" w:rsidRDefault="00812A20" w:rsidP="001C77C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C77CB">
        <w:rPr>
          <w:rFonts w:ascii="Times New Roman" w:hAnsi="Times New Roman" w:cs="Times New Roman"/>
          <w:b/>
          <w:sz w:val="28"/>
        </w:rPr>
        <w:t>Галиев</w:t>
      </w:r>
      <w:proofErr w:type="spellEnd"/>
      <w:r w:rsidRPr="001C77CB">
        <w:rPr>
          <w:rFonts w:ascii="Times New Roman" w:hAnsi="Times New Roman" w:cs="Times New Roman"/>
          <w:b/>
          <w:sz w:val="28"/>
        </w:rPr>
        <w:t>, Р. Р.</w:t>
      </w:r>
      <w:r w:rsidRPr="001C77CB">
        <w:rPr>
          <w:rFonts w:ascii="Times New Roman" w:hAnsi="Times New Roman" w:cs="Times New Roman"/>
          <w:sz w:val="28"/>
        </w:rPr>
        <w:t xml:space="preserve"> Продовольственная безопасность и развитие фермерских хозяйств в аграрной сфере экономики Республики Башкортостан / Р. Р. </w:t>
      </w:r>
      <w:proofErr w:type="spellStart"/>
      <w:r w:rsidRPr="001C77CB">
        <w:rPr>
          <w:rFonts w:ascii="Times New Roman" w:hAnsi="Times New Roman" w:cs="Times New Roman"/>
          <w:sz w:val="28"/>
        </w:rPr>
        <w:t>Галиев</w:t>
      </w:r>
      <w:proofErr w:type="spellEnd"/>
      <w:r w:rsidRPr="001C77CB">
        <w:rPr>
          <w:rFonts w:ascii="Times New Roman" w:hAnsi="Times New Roman" w:cs="Times New Roman"/>
          <w:sz w:val="28"/>
        </w:rPr>
        <w:t xml:space="preserve"> // Вестник Башкирского гос. аграрного ун-та. – 2016. – № 3. – С. 114-118.</w:t>
      </w:r>
    </w:p>
    <w:p w:rsidR="001C77CB" w:rsidRDefault="001C77CB" w:rsidP="001C77C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1C77CB" w:rsidRDefault="001C77CB" w:rsidP="001C77C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C77CB">
        <w:rPr>
          <w:rFonts w:ascii="Times New Roman" w:hAnsi="Times New Roman" w:cs="Times New Roman"/>
          <w:b/>
          <w:sz w:val="28"/>
        </w:rPr>
        <w:t>Михайлюк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1C77CB">
        <w:rPr>
          <w:rFonts w:ascii="Times New Roman" w:hAnsi="Times New Roman" w:cs="Times New Roman"/>
          <w:b/>
          <w:sz w:val="28"/>
        </w:rPr>
        <w:t xml:space="preserve"> О. Н.</w:t>
      </w:r>
      <w:r>
        <w:rPr>
          <w:rFonts w:ascii="Times New Roman" w:hAnsi="Times New Roman" w:cs="Times New Roman"/>
          <w:sz w:val="28"/>
        </w:rPr>
        <w:t xml:space="preserve"> </w:t>
      </w:r>
      <w:r w:rsidRPr="001C77CB">
        <w:rPr>
          <w:rFonts w:ascii="Times New Roman" w:hAnsi="Times New Roman" w:cs="Times New Roman"/>
          <w:sz w:val="28"/>
        </w:rPr>
        <w:t>Развитие крестьянских (фермерских) хозяйств Тюменской области: тенденции и прогноз / О.</w:t>
      </w:r>
      <w:r>
        <w:rPr>
          <w:rFonts w:ascii="Times New Roman" w:hAnsi="Times New Roman" w:cs="Times New Roman"/>
          <w:sz w:val="28"/>
        </w:rPr>
        <w:t xml:space="preserve"> </w:t>
      </w:r>
      <w:r w:rsidRPr="001C77CB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77CB">
        <w:rPr>
          <w:rFonts w:ascii="Times New Roman" w:hAnsi="Times New Roman" w:cs="Times New Roman"/>
          <w:sz w:val="28"/>
        </w:rPr>
        <w:t>Михайлюк</w:t>
      </w:r>
      <w:proofErr w:type="spellEnd"/>
      <w:r w:rsidRPr="001C77CB">
        <w:rPr>
          <w:rFonts w:ascii="Times New Roman" w:hAnsi="Times New Roman" w:cs="Times New Roman"/>
          <w:sz w:val="28"/>
        </w:rPr>
        <w:t>, З.</w:t>
      </w:r>
      <w:r>
        <w:rPr>
          <w:rFonts w:ascii="Times New Roman" w:hAnsi="Times New Roman" w:cs="Times New Roman"/>
          <w:sz w:val="28"/>
        </w:rPr>
        <w:t xml:space="preserve"> </w:t>
      </w:r>
      <w:r w:rsidRPr="001C77CB">
        <w:rPr>
          <w:rFonts w:ascii="Times New Roman" w:hAnsi="Times New Roman" w:cs="Times New Roman"/>
          <w:sz w:val="28"/>
        </w:rPr>
        <w:t xml:space="preserve">Т. </w:t>
      </w:r>
      <w:proofErr w:type="spellStart"/>
      <w:r w:rsidRPr="001C77CB">
        <w:rPr>
          <w:rFonts w:ascii="Times New Roman" w:hAnsi="Times New Roman" w:cs="Times New Roman"/>
          <w:sz w:val="28"/>
        </w:rPr>
        <w:t>Вахитова</w:t>
      </w:r>
      <w:proofErr w:type="spellEnd"/>
      <w:r w:rsidRPr="001C77CB">
        <w:rPr>
          <w:rFonts w:ascii="Times New Roman" w:hAnsi="Times New Roman" w:cs="Times New Roman"/>
          <w:sz w:val="28"/>
        </w:rPr>
        <w:t xml:space="preserve"> // Агропродовольственная политика России. </w:t>
      </w:r>
      <w:r>
        <w:rPr>
          <w:rFonts w:ascii="Times New Roman" w:hAnsi="Times New Roman" w:cs="Times New Roman"/>
          <w:sz w:val="28"/>
        </w:rPr>
        <w:t>–</w:t>
      </w:r>
      <w:r w:rsidRPr="001C77CB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1C77CB">
        <w:rPr>
          <w:rFonts w:ascii="Times New Roman" w:hAnsi="Times New Roman" w:cs="Times New Roman"/>
          <w:sz w:val="28"/>
        </w:rPr>
        <w:t xml:space="preserve"> № 9. – С. 64-66</w:t>
      </w:r>
      <w:r>
        <w:rPr>
          <w:rFonts w:ascii="Times New Roman" w:hAnsi="Times New Roman" w:cs="Times New Roman"/>
          <w:sz w:val="28"/>
        </w:rPr>
        <w:t>.</w:t>
      </w:r>
    </w:p>
    <w:p w:rsidR="001C77CB" w:rsidRPr="001C77CB" w:rsidRDefault="001C77CB" w:rsidP="001C77C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C77CB">
        <w:rPr>
          <w:rFonts w:ascii="Times New Roman" w:hAnsi="Times New Roman" w:cs="Times New Roman"/>
          <w:sz w:val="24"/>
        </w:rPr>
        <w:t xml:space="preserve">В статье рассмотрена динамика развития крестьянских (фермерских) хозяйств Тюменской области, дана экономическая оценка их современного состояния. </w:t>
      </w:r>
      <w:proofErr w:type="gramStart"/>
      <w:r w:rsidRPr="001C77CB">
        <w:rPr>
          <w:rFonts w:ascii="Times New Roman" w:hAnsi="Times New Roman" w:cs="Times New Roman"/>
          <w:sz w:val="24"/>
        </w:rPr>
        <w:t xml:space="preserve">Выделены проблемы развития фермерских хозяйств, определена их роль в обеспечении области </w:t>
      </w:r>
      <w:proofErr w:type="spellStart"/>
      <w:r w:rsidRPr="001C77CB">
        <w:rPr>
          <w:rFonts w:ascii="Times New Roman" w:hAnsi="Times New Roman" w:cs="Times New Roman"/>
          <w:sz w:val="24"/>
        </w:rPr>
        <w:t>агропродукцией</w:t>
      </w:r>
      <w:proofErr w:type="spellEnd"/>
      <w:r w:rsidRPr="001C77CB">
        <w:rPr>
          <w:rFonts w:ascii="Times New Roman" w:hAnsi="Times New Roman" w:cs="Times New Roman"/>
          <w:sz w:val="24"/>
        </w:rPr>
        <w:t xml:space="preserve"> собственного производства, рассчитаны прогнозные значения производства продукции на ближайшие 6 лет.</w:t>
      </w:r>
      <w:proofErr w:type="gramEnd"/>
      <w:r w:rsidRPr="001C77CB">
        <w:rPr>
          <w:rFonts w:ascii="Times New Roman" w:hAnsi="Times New Roman" w:cs="Times New Roman"/>
          <w:sz w:val="24"/>
        </w:rPr>
        <w:t xml:space="preserve"> Отмечена ключевая роль государственной поддержки в решении </w:t>
      </w:r>
      <w:proofErr w:type="gramStart"/>
      <w:r w:rsidRPr="001C77CB">
        <w:rPr>
          <w:rFonts w:ascii="Times New Roman" w:hAnsi="Times New Roman" w:cs="Times New Roman"/>
          <w:sz w:val="24"/>
        </w:rPr>
        <w:t>вопросов стратегического развития малых форм хозяйствования аграрного сектора экономики</w:t>
      </w:r>
      <w:proofErr w:type="gramEnd"/>
      <w:r w:rsidRPr="001C77CB">
        <w:rPr>
          <w:rFonts w:ascii="Times New Roman" w:hAnsi="Times New Roman" w:cs="Times New Roman"/>
          <w:sz w:val="24"/>
        </w:rPr>
        <w:t>.</w:t>
      </w:r>
    </w:p>
    <w:p w:rsidR="00812A20" w:rsidRPr="001C77CB" w:rsidRDefault="00812A20" w:rsidP="001C77C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812A20" w:rsidRPr="001C77CB" w:rsidRDefault="00812A20" w:rsidP="001C77C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C77CB">
        <w:rPr>
          <w:rFonts w:ascii="Times New Roman" w:hAnsi="Times New Roman" w:cs="Times New Roman"/>
          <w:b/>
          <w:sz w:val="28"/>
        </w:rPr>
        <w:t>Подобай</w:t>
      </w:r>
      <w:proofErr w:type="spellEnd"/>
      <w:r w:rsidRPr="001C77CB">
        <w:rPr>
          <w:rFonts w:ascii="Times New Roman" w:hAnsi="Times New Roman" w:cs="Times New Roman"/>
          <w:b/>
          <w:sz w:val="28"/>
        </w:rPr>
        <w:t>, Н. В.</w:t>
      </w:r>
      <w:r w:rsidRPr="001C77CB">
        <w:rPr>
          <w:rFonts w:ascii="Times New Roman" w:hAnsi="Times New Roman" w:cs="Times New Roman"/>
          <w:sz w:val="28"/>
        </w:rPr>
        <w:t xml:space="preserve"> Основы функционирования крестьянских (фермерских) хозяйств в России и Брянской области / </w:t>
      </w:r>
      <w:r w:rsidR="001C77CB" w:rsidRPr="001C77CB">
        <w:rPr>
          <w:rFonts w:ascii="Times New Roman" w:hAnsi="Times New Roman" w:cs="Times New Roman"/>
          <w:sz w:val="28"/>
        </w:rPr>
        <w:t>Н.</w:t>
      </w:r>
      <w:r w:rsidR="001C77CB">
        <w:rPr>
          <w:rFonts w:ascii="Times New Roman" w:hAnsi="Times New Roman" w:cs="Times New Roman"/>
          <w:sz w:val="28"/>
        </w:rPr>
        <w:t xml:space="preserve"> </w:t>
      </w:r>
      <w:r w:rsidR="001C77CB" w:rsidRPr="001C77CB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1C77CB">
        <w:rPr>
          <w:rFonts w:ascii="Times New Roman" w:hAnsi="Times New Roman" w:cs="Times New Roman"/>
          <w:sz w:val="28"/>
        </w:rPr>
        <w:t>Подобай</w:t>
      </w:r>
      <w:proofErr w:type="spellEnd"/>
      <w:r w:rsidRPr="001C77CB">
        <w:rPr>
          <w:rFonts w:ascii="Times New Roman" w:hAnsi="Times New Roman" w:cs="Times New Roman"/>
          <w:sz w:val="28"/>
        </w:rPr>
        <w:t xml:space="preserve"> // Вестник Брянской гос. с.-х. академии. – 2016. – № 5. – С. 16-21.</w:t>
      </w:r>
    </w:p>
    <w:p w:rsidR="00812A20" w:rsidRPr="001C77CB" w:rsidRDefault="00812A20" w:rsidP="001C77C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1C77CB">
        <w:rPr>
          <w:rFonts w:ascii="Times New Roman" w:hAnsi="Times New Roman" w:cs="Times New Roman"/>
          <w:sz w:val="24"/>
        </w:rPr>
        <w:t xml:space="preserve">Рассмотрены вопросы создания и функционирования крестьянских (фермерских) хозяйств в России и в Брянской области. Приведены особенности функционирования крестьянских (фермерских) хозяйств в системе малого бизнеса. Крестьянское (фермерское) хозяйство относится к объединениям предпринимательского типа, с особым субъектным составом, действующим в области сельского хозяйства. Отличительной чертой данного образования является его отнесение к индивидуальному или семейному типу предпринимательства, так как в основном фермерское хозяйство объединяет небольшие группы людей, связанные между собой доверительными отношениями. В связи с несовершенством законодательства и системы учета нет точных данных о количестве фермерских хозяйств в России. В настоящее время на территории Брянской области примерное число </w:t>
      </w:r>
      <w:proofErr w:type="gramStart"/>
      <w:r w:rsidRPr="001C77CB">
        <w:rPr>
          <w:rFonts w:ascii="Times New Roman" w:hAnsi="Times New Roman" w:cs="Times New Roman"/>
          <w:sz w:val="24"/>
        </w:rPr>
        <w:t>К(</w:t>
      </w:r>
      <w:proofErr w:type="gramEnd"/>
      <w:r w:rsidRPr="001C77CB">
        <w:rPr>
          <w:rFonts w:ascii="Times New Roman" w:hAnsi="Times New Roman" w:cs="Times New Roman"/>
          <w:sz w:val="24"/>
        </w:rPr>
        <w:t xml:space="preserve">Ф)Х находится в пределах 300, из которых 30 относятся к крупным (площадь возделывания культур составляет более 100 га). </w:t>
      </w:r>
    </w:p>
    <w:p w:rsidR="00812A20" w:rsidRPr="001C77CB" w:rsidRDefault="00812A20" w:rsidP="001C77C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3F6D4D" w:rsidRPr="001C77CB" w:rsidRDefault="003F6D4D" w:rsidP="001C77C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C77CB">
        <w:rPr>
          <w:rFonts w:ascii="Times New Roman" w:hAnsi="Times New Roman" w:cs="Times New Roman"/>
          <w:b/>
          <w:sz w:val="28"/>
        </w:rPr>
        <w:t>Сазонов</w:t>
      </w:r>
      <w:r w:rsidR="001C77CB">
        <w:rPr>
          <w:rFonts w:ascii="Times New Roman" w:hAnsi="Times New Roman" w:cs="Times New Roman"/>
          <w:b/>
          <w:sz w:val="28"/>
        </w:rPr>
        <w:t>,</w:t>
      </w:r>
      <w:r w:rsidRPr="001C77CB">
        <w:rPr>
          <w:rFonts w:ascii="Times New Roman" w:hAnsi="Times New Roman" w:cs="Times New Roman"/>
          <w:b/>
          <w:sz w:val="28"/>
        </w:rPr>
        <w:t xml:space="preserve"> С.</w:t>
      </w:r>
      <w:r w:rsidR="001C77CB" w:rsidRPr="001C77CB">
        <w:rPr>
          <w:rFonts w:ascii="Times New Roman" w:hAnsi="Times New Roman" w:cs="Times New Roman"/>
          <w:b/>
          <w:sz w:val="28"/>
        </w:rPr>
        <w:t xml:space="preserve"> </w:t>
      </w:r>
      <w:r w:rsidRPr="001C77CB">
        <w:rPr>
          <w:rFonts w:ascii="Times New Roman" w:hAnsi="Times New Roman" w:cs="Times New Roman"/>
          <w:b/>
          <w:sz w:val="28"/>
        </w:rPr>
        <w:t>Н.</w:t>
      </w:r>
      <w:r w:rsidR="001C77CB">
        <w:rPr>
          <w:rFonts w:ascii="Times New Roman" w:hAnsi="Times New Roman" w:cs="Times New Roman"/>
          <w:sz w:val="28"/>
        </w:rPr>
        <w:t xml:space="preserve"> </w:t>
      </w:r>
      <w:r w:rsidRPr="001C77CB">
        <w:rPr>
          <w:rFonts w:ascii="Times New Roman" w:hAnsi="Times New Roman" w:cs="Times New Roman"/>
          <w:sz w:val="28"/>
        </w:rPr>
        <w:t>Обеспечение техникой фермерских хозяйств /</w:t>
      </w:r>
      <w:r w:rsidR="001C77CB">
        <w:rPr>
          <w:rFonts w:ascii="Times New Roman" w:hAnsi="Times New Roman" w:cs="Times New Roman"/>
          <w:sz w:val="28"/>
        </w:rPr>
        <w:t xml:space="preserve"> </w:t>
      </w:r>
      <w:r w:rsidR="001C77CB" w:rsidRPr="001C77CB">
        <w:rPr>
          <w:rFonts w:ascii="Times New Roman" w:hAnsi="Times New Roman" w:cs="Times New Roman"/>
          <w:sz w:val="28"/>
        </w:rPr>
        <w:t>С.</w:t>
      </w:r>
      <w:r w:rsidR="001C77CB">
        <w:rPr>
          <w:rFonts w:ascii="Times New Roman" w:hAnsi="Times New Roman" w:cs="Times New Roman"/>
          <w:sz w:val="28"/>
        </w:rPr>
        <w:t xml:space="preserve"> </w:t>
      </w:r>
      <w:r w:rsidR="001C77CB" w:rsidRPr="001C77CB">
        <w:rPr>
          <w:rFonts w:ascii="Times New Roman" w:hAnsi="Times New Roman" w:cs="Times New Roman"/>
          <w:sz w:val="28"/>
        </w:rPr>
        <w:t>Н.</w:t>
      </w:r>
      <w:r w:rsidR="001C77CB">
        <w:rPr>
          <w:rFonts w:ascii="Times New Roman" w:hAnsi="Times New Roman" w:cs="Times New Roman"/>
          <w:sz w:val="28"/>
        </w:rPr>
        <w:t xml:space="preserve"> </w:t>
      </w:r>
      <w:r w:rsidRPr="001C77CB">
        <w:rPr>
          <w:rFonts w:ascii="Times New Roman" w:hAnsi="Times New Roman" w:cs="Times New Roman"/>
          <w:sz w:val="28"/>
        </w:rPr>
        <w:t xml:space="preserve">Сазонов, </w:t>
      </w:r>
      <w:r w:rsidR="001C77CB" w:rsidRPr="001C77CB">
        <w:rPr>
          <w:rFonts w:ascii="Times New Roman" w:hAnsi="Times New Roman" w:cs="Times New Roman"/>
          <w:sz w:val="28"/>
        </w:rPr>
        <w:t>Д.</w:t>
      </w:r>
      <w:r w:rsidR="001C77CB">
        <w:rPr>
          <w:rFonts w:ascii="Times New Roman" w:hAnsi="Times New Roman" w:cs="Times New Roman"/>
          <w:sz w:val="28"/>
        </w:rPr>
        <w:t xml:space="preserve"> </w:t>
      </w:r>
      <w:r w:rsidR="001C77CB" w:rsidRPr="001C77CB">
        <w:rPr>
          <w:rFonts w:ascii="Times New Roman" w:hAnsi="Times New Roman" w:cs="Times New Roman"/>
          <w:sz w:val="28"/>
        </w:rPr>
        <w:t xml:space="preserve">Д. </w:t>
      </w:r>
      <w:r w:rsidRPr="001C77CB">
        <w:rPr>
          <w:rFonts w:ascii="Times New Roman" w:hAnsi="Times New Roman" w:cs="Times New Roman"/>
          <w:sz w:val="28"/>
        </w:rPr>
        <w:t xml:space="preserve">Сазонова </w:t>
      </w:r>
      <w:r w:rsidR="001C77CB">
        <w:rPr>
          <w:rFonts w:ascii="Times New Roman" w:hAnsi="Times New Roman" w:cs="Times New Roman"/>
          <w:sz w:val="28"/>
        </w:rPr>
        <w:t xml:space="preserve">// </w:t>
      </w:r>
      <w:r w:rsidRPr="001C77CB">
        <w:rPr>
          <w:rFonts w:ascii="Times New Roman" w:hAnsi="Times New Roman" w:cs="Times New Roman"/>
          <w:sz w:val="28"/>
        </w:rPr>
        <w:t>К</w:t>
      </w:r>
      <w:r w:rsidR="001C77CB" w:rsidRPr="001C77CB">
        <w:rPr>
          <w:rFonts w:ascii="Times New Roman" w:hAnsi="Times New Roman" w:cs="Times New Roman"/>
          <w:sz w:val="28"/>
        </w:rPr>
        <w:t>онструирование, использование и надежность машин сельскохозяйственного назначения</w:t>
      </w:r>
      <w:r w:rsidRPr="001C77CB">
        <w:rPr>
          <w:rFonts w:ascii="Times New Roman" w:hAnsi="Times New Roman" w:cs="Times New Roman"/>
          <w:sz w:val="28"/>
        </w:rPr>
        <w:t>. – 2016. – № 1. – С. 252-260</w:t>
      </w:r>
      <w:r w:rsidR="001C77CB">
        <w:rPr>
          <w:rFonts w:ascii="Times New Roman" w:hAnsi="Times New Roman" w:cs="Times New Roman"/>
          <w:sz w:val="28"/>
        </w:rPr>
        <w:t>.</w:t>
      </w:r>
    </w:p>
    <w:p w:rsidR="003F6D4D" w:rsidRDefault="003F6D4D" w:rsidP="001C77C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1C77CB">
        <w:rPr>
          <w:rFonts w:ascii="Times New Roman" w:hAnsi="Times New Roman" w:cs="Times New Roman"/>
          <w:sz w:val="24"/>
        </w:rPr>
        <w:t xml:space="preserve">В статье представлен ретроспективный анализ обеспеченности сельскохозяйственной техникой типичных фермерских хозяйств Тамбовской области. Проанализированы показатели </w:t>
      </w:r>
      <w:proofErr w:type="spellStart"/>
      <w:r w:rsidRPr="001C77CB">
        <w:rPr>
          <w:rFonts w:ascii="Times New Roman" w:hAnsi="Times New Roman" w:cs="Times New Roman"/>
          <w:sz w:val="24"/>
        </w:rPr>
        <w:t>фондообеспеченности</w:t>
      </w:r>
      <w:proofErr w:type="spellEnd"/>
      <w:r w:rsidRPr="001C77CB">
        <w:rPr>
          <w:rFonts w:ascii="Times New Roman" w:hAnsi="Times New Roman" w:cs="Times New Roman"/>
          <w:sz w:val="24"/>
        </w:rPr>
        <w:t xml:space="preserve"> и фондоотдачи в обследованных фермерских хозяйствах. Приведена группировка фермерских хозяйств по размерам землепользования, </w:t>
      </w:r>
      <w:proofErr w:type="spellStart"/>
      <w:r w:rsidRPr="001C77CB">
        <w:rPr>
          <w:rFonts w:ascii="Times New Roman" w:hAnsi="Times New Roman" w:cs="Times New Roman"/>
          <w:sz w:val="24"/>
        </w:rPr>
        <w:t>фондообеспеченности</w:t>
      </w:r>
      <w:proofErr w:type="spellEnd"/>
      <w:r w:rsidRPr="001C77CB">
        <w:rPr>
          <w:rFonts w:ascii="Times New Roman" w:hAnsi="Times New Roman" w:cs="Times New Roman"/>
          <w:sz w:val="24"/>
        </w:rPr>
        <w:t xml:space="preserve"> и фондоотдачи. </w:t>
      </w:r>
    </w:p>
    <w:p w:rsidR="001C77CB" w:rsidRPr="001C77CB" w:rsidRDefault="001C77CB" w:rsidP="001C77C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1C77CB" w:rsidRDefault="001C77CB" w:rsidP="001C77C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C77CB">
        <w:rPr>
          <w:rFonts w:ascii="Times New Roman" w:hAnsi="Times New Roman" w:cs="Times New Roman"/>
          <w:b/>
          <w:sz w:val="28"/>
        </w:rPr>
        <w:t xml:space="preserve">Состояние и перспективы </w:t>
      </w:r>
      <w:proofErr w:type="spellStart"/>
      <w:r w:rsidRPr="001C77CB">
        <w:rPr>
          <w:rFonts w:ascii="Times New Roman" w:hAnsi="Times New Roman" w:cs="Times New Roman"/>
          <w:b/>
          <w:sz w:val="28"/>
        </w:rPr>
        <w:t>индейководства</w:t>
      </w:r>
      <w:proofErr w:type="spellEnd"/>
      <w:r w:rsidRPr="001C77CB">
        <w:rPr>
          <w:rFonts w:ascii="Times New Roman" w:hAnsi="Times New Roman" w:cs="Times New Roman"/>
          <w:b/>
          <w:sz w:val="28"/>
        </w:rPr>
        <w:t xml:space="preserve"> в крестьянском (фермерском) хозяйстве для получения экологически безопасной продукции</w:t>
      </w:r>
      <w:r w:rsidRPr="001C77CB">
        <w:rPr>
          <w:rFonts w:ascii="Times New Roman" w:hAnsi="Times New Roman" w:cs="Times New Roman"/>
          <w:sz w:val="28"/>
        </w:rPr>
        <w:t xml:space="preserve"> / И.</w:t>
      </w:r>
      <w:r>
        <w:rPr>
          <w:rFonts w:ascii="Times New Roman" w:hAnsi="Times New Roman" w:cs="Times New Roman"/>
          <w:sz w:val="28"/>
        </w:rPr>
        <w:t xml:space="preserve"> </w:t>
      </w:r>
      <w:r w:rsidRPr="001C77C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77CB">
        <w:rPr>
          <w:rFonts w:ascii="Times New Roman" w:hAnsi="Times New Roman" w:cs="Times New Roman"/>
          <w:sz w:val="28"/>
        </w:rPr>
        <w:t>Тарабрин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C77C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1C77CB">
        <w:rPr>
          <w:rFonts w:ascii="Times New Roman" w:hAnsi="Times New Roman" w:cs="Times New Roman"/>
          <w:sz w:val="28"/>
        </w:rPr>
        <w:t xml:space="preserve">] // </w:t>
      </w:r>
      <w:proofErr w:type="gramStart"/>
      <w:r w:rsidRPr="001C77CB">
        <w:rPr>
          <w:rFonts w:ascii="Times New Roman" w:hAnsi="Times New Roman" w:cs="Times New Roman"/>
          <w:sz w:val="28"/>
        </w:rPr>
        <w:t>Политематический</w:t>
      </w:r>
      <w:proofErr w:type="gramEnd"/>
      <w:r w:rsidRPr="001C77CB">
        <w:rPr>
          <w:rFonts w:ascii="Times New Roman" w:hAnsi="Times New Roman" w:cs="Times New Roman"/>
          <w:sz w:val="28"/>
        </w:rPr>
        <w:t xml:space="preserve"> сетевой электронный науч. журн. Кубанского гос. аграрного ун-та. – 2016. – № 121. – С. 2212-2245.</w:t>
      </w:r>
    </w:p>
    <w:p w:rsidR="001C77CB" w:rsidRPr="001C77CB" w:rsidRDefault="001C77CB" w:rsidP="001C77C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102B63" w:rsidRPr="001C77CB" w:rsidRDefault="00102B63" w:rsidP="001C77C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C77CB">
        <w:rPr>
          <w:rFonts w:ascii="Times New Roman" w:hAnsi="Times New Roman" w:cs="Times New Roman"/>
          <w:b/>
          <w:sz w:val="28"/>
        </w:rPr>
        <w:lastRenderedPageBreak/>
        <w:t>Теньковская</w:t>
      </w:r>
      <w:proofErr w:type="spellEnd"/>
      <w:r w:rsidR="001C77CB">
        <w:rPr>
          <w:rFonts w:ascii="Times New Roman" w:hAnsi="Times New Roman" w:cs="Times New Roman"/>
          <w:b/>
          <w:sz w:val="28"/>
        </w:rPr>
        <w:t>,</w:t>
      </w:r>
      <w:r w:rsidRPr="001C77CB">
        <w:rPr>
          <w:rFonts w:ascii="Times New Roman" w:hAnsi="Times New Roman" w:cs="Times New Roman"/>
          <w:b/>
          <w:sz w:val="28"/>
        </w:rPr>
        <w:t xml:space="preserve"> Л.</w:t>
      </w:r>
      <w:r w:rsidR="001C77CB" w:rsidRPr="001C77CB">
        <w:rPr>
          <w:rFonts w:ascii="Times New Roman" w:hAnsi="Times New Roman" w:cs="Times New Roman"/>
          <w:b/>
          <w:sz w:val="28"/>
        </w:rPr>
        <w:t xml:space="preserve"> </w:t>
      </w:r>
      <w:r w:rsidRPr="001C77CB">
        <w:rPr>
          <w:rFonts w:ascii="Times New Roman" w:hAnsi="Times New Roman" w:cs="Times New Roman"/>
          <w:b/>
          <w:sz w:val="28"/>
        </w:rPr>
        <w:t>И.</w:t>
      </w:r>
      <w:r w:rsidRPr="001C77CB">
        <w:rPr>
          <w:rFonts w:ascii="Times New Roman" w:hAnsi="Times New Roman" w:cs="Times New Roman"/>
          <w:sz w:val="28"/>
        </w:rPr>
        <w:t xml:space="preserve"> Авторская методика расчета интегральных показателей объемов производства сельскохозяйственной продукции в сельскохозяйственных организациях, крестьянских (фермерских) хозяйствах, хозяйствах населения /</w:t>
      </w:r>
      <w:r w:rsidR="001C77CB">
        <w:rPr>
          <w:rFonts w:ascii="Times New Roman" w:hAnsi="Times New Roman" w:cs="Times New Roman"/>
          <w:sz w:val="28"/>
        </w:rPr>
        <w:t xml:space="preserve"> </w:t>
      </w:r>
      <w:r w:rsidR="001C77CB" w:rsidRPr="001C77CB">
        <w:rPr>
          <w:rFonts w:ascii="Times New Roman" w:hAnsi="Times New Roman" w:cs="Times New Roman"/>
          <w:sz w:val="28"/>
        </w:rPr>
        <w:t>Л.</w:t>
      </w:r>
      <w:r w:rsidR="001C77CB">
        <w:rPr>
          <w:rFonts w:ascii="Times New Roman" w:hAnsi="Times New Roman" w:cs="Times New Roman"/>
          <w:sz w:val="28"/>
        </w:rPr>
        <w:t xml:space="preserve"> </w:t>
      </w:r>
      <w:r w:rsidR="001C77CB" w:rsidRPr="001C77CB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1C77CB">
        <w:rPr>
          <w:rFonts w:ascii="Times New Roman" w:hAnsi="Times New Roman" w:cs="Times New Roman"/>
          <w:sz w:val="28"/>
        </w:rPr>
        <w:t>Теньковская</w:t>
      </w:r>
      <w:proofErr w:type="spellEnd"/>
      <w:r w:rsidRPr="001C77CB">
        <w:rPr>
          <w:rFonts w:ascii="Times New Roman" w:hAnsi="Times New Roman" w:cs="Times New Roman"/>
          <w:sz w:val="28"/>
        </w:rPr>
        <w:t xml:space="preserve"> // Инновационная наука. – 2016. – № 10-1. – С. 139-147.</w:t>
      </w:r>
    </w:p>
    <w:p w:rsidR="00102B63" w:rsidRDefault="00102B63" w:rsidP="001C77C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1C77CB">
        <w:rPr>
          <w:rFonts w:ascii="Times New Roman" w:hAnsi="Times New Roman" w:cs="Times New Roman"/>
          <w:sz w:val="24"/>
        </w:rPr>
        <w:t xml:space="preserve">В данной научной статье представлена авторская методика </w:t>
      </w:r>
      <w:proofErr w:type="gramStart"/>
      <w:r w:rsidRPr="001C77CB">
        <w:rPr>
          <w:rFonts w:ascii="Times New Roman" w:hAnsi="Times New Roman" w:cs="Times New Roman"/>
          <w:sz w:val="24"/>
        </w:rPr>
        <w:t>расчета интегральных показателей объемов производства сельскохозяйственной продукции</w:t>
      </w:r>
      <w:proofErr w:type="gramEnd"/>
      <w:r w:rsidRPr="001C77CB">
        <w:rPr>
          <w:rFonts w:ascii="Times New Roman" w:hAnsi="Times New Roman" w:cs="Times New Roman"/>
          <w:sz w:val="24"/>
        </w:rPr>
        <w:t xml:space="preserve"> в сельскохозяйственных организациях, крестьянских (фермерских) хозяйствах, хозяйствах населения крупных экономических районов России. Ее создание и использование необходимо в поиске интегральных показателей аграрного производства и силы влияния на него многоуровневой и многофакторной внешней среды. </w:t>
      </w:r>
    </w:p>
    <w:p w:rsidR="001C77CB" w:rsidRPr="001C77CB" w:rsidRDefault="001C77CB" w:rsidP="001C77C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1E08C1" w:rsidRPr="001C77CB" w:rsidRDefault="001C77CB" w:rsidP="001C77C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C77CB">
        <w:rPr>
          <w:rFonts w:ascii="Times New Roman" w:hAnsi="Times New Roman" w:cs="Times New Roman"/>
          <w:sz w:val="28"/>
        </w:rPr>
        <w:t>Составитель: Л.</w:t>
      </w:r>
      <w:r w:rsidR="00FF334A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1C77CB">
        <w:rPr>
          <w:rFonts w:ascii="Times New Roman" w:hAnsi="Times New Roman" w:cs="Times New Roman"/>
          <w:sz w:val="28"/>
        </w:rPr>
        <w:t>М. Бабанина</w:t>
      </w:r>
    </w:p>
    <w:sectPr w:rsidR="001E08C1" w:rsidRPr="001C77CB" w:rsidSect="001E08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52" w:rsidRDefault="007A6352" w:rsidP="001C77CB">
      <w:pPr>
        <w:spacing w:after="0" w:line="240" w:lineRule="auto"/>
      </w:pPr>
      <w:r>
        <w:separator/>
      </w:r>
    </w:p>
  </w:endnote>
  <w:endnote w:type="continuationSeparator" w:id="0">
    <w:p w:rsidR="007A6352" w:rsidRDefault="007A6352" w:rsidP="001C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69353"/>
      <w:docPartObj>
        <w:docPartGallery w:val="Page Numbers (Bottom of Page)"/>
        <w:docPartUnique/>
      </w:docPartObj>
    </w:sdtPr>
    <w:sdtEndPr/>
    <w:sdtContent>
      <w:p w:rsidR="001C77CB" w:rsidRDefault="001C77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34A">
          <w:rPr>
            <w:noProof/>
          </w:rPr>
          <w:t>3</w:t>
        </w:r>
        <w:r>
          <w:fldChar w:fldCharType="end"/>
        </w:r>
      </w:p>
    </w:sdtContent>
  </w:sdt>
  <w:p w:rsidR="001C77CB" w:rsidRDefault="001C77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52" w:rsidRDefault="007A6352" w:rsidP="001C77CB">
      <w:pPr>
        <w:spacing w:after="0" w:line="240" w:lineRule="auto"/>
      </w:pPr>
      <w:r>
        <w:separator/>
      </w:r>
    </w:p>
  </w:footnote>
  <w:footnote w:type="continuationSeparator" w:id="0">
    <w:p w:rsidR="007A6352" w:rsidRDefault="007A6352" w:rsidP="001C7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0EB"/>
    <w:rsid w:val="00102B63"/>
    <w:rsid w:val="00152269"/>
    <w:rsid w:val="001C112D"/>
    <w:rsid w:val="001C77CB"/>
    <w:rsid w:val="001E08C1"/>
    <w:rsid w:val="002956FE"/>
    <w:rsid w:val="002C4D98"/>
    <w:rsid w:val="003F6D4D"/>
    <w:rsid w:val="00426E80"/>
    <w:rsid w:val="00437A80"/>
    <w:rsid w:val="005D74AE"/>
    <w:rsid w:val="00724852"/>
    <w:rsid w:val="007A6352"/>
    <w:rsid w:val="00812A20"/>
    <w:rsid w:val="008463FE"/>
    <w:rsid w:val="008B26C5"/>
    <w:rsid w:val="009430EB"/>
    <w:rsid w:val="00971E56"/>
    <w:rsid w:val="009F758F"/>
    <w:rsid w:val="00C07A0A"/>
    <w:rsid w:val="00C11715"/>
    <w:rsid w:val="00CD064F"/>
    <w:rsid w:val="00D93047"/>
    <w:rsid w:val="00DD0546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2A2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C77C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77CB"/>
  </w:style>
  <w:style w:type="paragraph" w:styleId="a8">
    <w:name w:val="footer"/>
    <w:basedOn w:val="a"/>
    <w:link w:val="a9"/>
    <w:uiPriority w:val="99"/>
    <w:unhideWhenUsed/>
    <w:rsid w:val="001C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77CB"/>
  </w:style>
  <w:style w:type="table" w:styleId="aa">
    <w:name w:val="Table Grid"/>
    <w:basedOn w:val="a1"/>
    <w:uiPriority w:val="59"/>
    <w:rsid w:val="001C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C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7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1022</Words>
  <Characters>5827</Characters>
  <Application>Microsoft Office Word</Application>
  <DocSecurity>0</DocSecurity>
  <Lines>48</Lines>
  <Paragraphs>13</Paragraphs>
  <ScaleCrop>false</ScaleCrop>
  <Company>Microsoft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ОТЭЛ-4</cp:lastModifiedBy>
  <cp:revision>19</cp:revision>
  <dcterms:created xsi:type="dcterms:W3CDTF">2016-12-08T06:07:00Z</dcterms:created>
  <dcterms:modified xsi:type="dcterms:W3CDTF">2016-12-09T02:36:00Z</dcterms:modified>
</cp:coreProperties>
</file>