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53" w:rsidRPr="00D70453" w:rsidRDefault="00D70453" w:rsidP="00D704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269B3"/>
          <w:kern w:val="36"/>
          <w:sz w:val="48"/>
          <w:szCs w:val="48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color w:val="0269B3"/>
          <w:kern w:val="36"/>
          <w:sz w:val="48"/>
          <w:szCs w:val="48"/>
          <w:lang w:eastAsia="ru-RU"/>
        </w:rPr>
        <w:t>IV Всероссийский форум публичных библиотек «Общедоступные библиотеки. Вызовы времени»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Информационное письмо и приглашение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3–5 декабря 2013 года в Санкт-Петербурге состоится </w:t>
      </w:r>
      <w:hyperlink r:id="rId5" w:history="1">
        <w:r w:rsidRPr="00D70453">
          <w:rPr>
            <w:rFonts w:ascii="Times New Roman" w:eastAsia="Times New Roman" w:hAnsi="Times New Roman" w:cs="Times New Roman"/>
            <w:b/>
            <w:bCs/>
            <w:color w:val="0269B3"/>
            <w:sz w:val="24"/>
            <w:szCs w:val="24"/>
            <w:u w:val="single"/>
            <w:lang w:eastAsia="ru-RU"/>
          </w:rPr>
          <w:t>IV</w:t>
        </w:r>
      </w:hyperlink>
      <w:hyperlink r:id="rId6" w:history="1">
        <w:r w:rsidRPr="00D70453">
          <w:rPr>
            <w:rFonts w:ascii="Times New Roman" w:eastAsia="Times New Roman" w:hAnsi="Times New Roman" w:cs="Times New Roman"/>
            <w:b/>
            <w:bCs/>
            <w:color w:val="0269B3"/>
            <w:sz w:val="24"/>
            <w:szCs w:val="24"/>
            <w:u w:val="single"/>
            <w:lang w:eastAsia="ru-RU"/>
          </w:rPr>
          <w:t xml:space="preserve"> Всероссийский форум публичных библиотек «Общедоступные библиотеки. Вызовы времени»</w:t>
        </w:r>
      </w:hyperlink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Организаторами Форума выступают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библиотечная ассоциация, Российская национальная библиотека, Санкт-Петербургский государственный университет культуры и искусств, Комитет по культуре Администрации Санкт-Петербурга, Центральная городская публичная библиотека имени В. В. Маяковского, Центральная городская детская библиотека имени А. С. Пушкина.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 поддерживается Министерством культуры Российской Федерации.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времени III Форума прошло два года. И вновь публичные библиотеки стоят перед новыми вызовами. Прошли выборы депутатов Государственной Думы и Президента России. Культура становится реальным приоритетом государственной политики: </w:t>
      </w:r>
      <w:proofErr w:type="gramStart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России подписал указ о проведении в 2014 году в России Года культуры; в указе Президента Российской Федерации В. В. Путина «О мероприятиях по реализации государственной социальной политики» от 07 мая 2012 года поставлена задача повысить к 2018 году среднюю заработную плату работников учреждений культуры до средней по экономике каждого субъекта Федерации.</w:t>
      </w:r>
      <w:proofErr w:type="gram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Региональные и местные власти принимают «дорожные карты», изыскивают средства для повышения заработной платы, осуществляют оптимизацию библиотечных учреждений. Общество и власти всех уровней ищут «формулу» современной публичной библиотеки – нужной читателю, эффективной в работе и необременительной для бюджета…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Форума обсудят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 социальных преобразований в культуре и библиотечной отрасли, особенности оптимизации и модернизации системы общедоступных библиотек в регионах России.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Пленарное заседание Форума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посвященное новым трендам библиотечной политики, пройдет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Российской национальной библиотеке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базе ЦГПБ имени В. В. Маяковского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рассмотрены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и муниципальные «дорожные карты»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направленные на повышение эффективности в сфере культуры.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Санкт-Петербургский государственный университет культуры и иску</w:t>
      </w:r>
      <w:proofErr w:type="gramStart"/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сств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</w:t>
      </w:r>
      <w:proofErr w:type="gram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амках празднования 95-летия кафедры библиотековедения и теории чтения проведет с участниками Форума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дискуссию о перспективах профессии библиотекаря в «обществе знаний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Изучить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«метаморфозы библиотечного пространства»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Форума помогут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лучшие публичные библиотеки Петербурга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Центральная городская детская библиотека имени А. С. Пушкина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круглый стол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посвященный стратегии действий публичных библиотек в интересах детей. 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Форума планируется посещение Президентской библиотеки имени Б. Н. Ельцина. Будет организована выставка-продажа (профессиональной литературы, ресурсов, оборудования).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Планируются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туры: в библиотеки Финляндии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(автобус, 30 ноября – 2 декабря);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библиотеки Нидерландов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(самолет, 5 декабря /вечер/ </w:t>
      </w: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декабря).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Форуме представлена на сайтах РБА, РНБ, штаб-квартиры Секции публичных библиотек РБА. По итогам Форума издается специальный выпуск «Информационного бюллетеня РБА» с докладами и сообщениями.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hyperlink r:id="rId7" w:history="1">
        <w:r w:rsidRPr="00D70453">
          <w:rPr>
            <w:rFonts w:ascii="Times New Roman" w:eastAsia="Times New Roman" w:hAnsi="Times New Roman" w:cs="Times New Roman"/>
            <w:color w:val="0269B3"/>
            <w:sz w:val="24"/>
            <w:szCs w:val="24"/>
            <w:u w:val="single"/>
            <w:lang w:eastAsia="ru-RU"/>
          </w:rPr>
          <w:t>сайте Форума</w:t>
        </w:r>
      </w:hyperlink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июля  2013 года размещаются актуальные новости по вопросам оптимизации и модернизации библиотек.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Присылайте свои сообщения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hyperlink r:id="rId8" w:history="1">
        <w:r w:rsidRPr="00D70453">
          <w:rPr>
            <w:rFonts w:ascii="Times New Roman" w:eastAsia="Times New Roman" w:hAnsi="Times New Roman" w:cs="Times New Roman"/>
            <w:color w:val="0269B3"/>
            <w:sz w:val="24"/>
            <w:szCs w:val="24"/>
            <w:u w:val="single"/>
            <w:lang w:eastAsia="ru-RU"/>
          </w:rPr>
          <w:t>nmo@nlr.ru</w:t>
        </w:r>
        <w:proofErr w:type="gramStart"/>
      </w:hyperlink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Фейсбуке</w:t>
      </w:r>
      <w:proofErr w:type="spell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страница «Форум публичных библиотек – 2013».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D70453">
          <w:rPr>
            <w:rFonts w:ascii="Times New Roman" w:eastAsia="Times New Roman" w:hAnsi="Times New Roman" w:cs="Times New Roman"/>
            <w:b/>
            <w:bCs/>
            <w:color w:val="0269B3"/>
            <w:sz w:val="24"/>
            <w:szCs w:val="24"/>
            <w:u w:val="single"/>
            <w:lang w:eastAsia="ru-RU"/>
          </w:rPr>
          <w:t>Регистрация участников</w:t>
        </w:r>
      </w:hyperlink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с 1 августа по 17 ноября 2013 года. </w:t>
      </w:r>
    </w:p>
    <w:p w:rsidR="00D70453" w:rsidRPr="00D70453" w:rsidRDefault="00D70453" w:rsidP="00D704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коллеги!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принять участие в работе IV Всероссийского Форума публичных библиотек! Участникам Форума будет предложена культурная программа с посещением дворцов, музеев, театров и концертных залов Санкт-Петербурга. Организаторы Форума уверены, что посещение Санкт-Петербурга окажется для вас полезным и незабываемым.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Оргкомитет обращается с просьбой к библиотекам - методическим центрам  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довести информацию о Форуме до сведения публичных библиотек в регионах.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Секретариат Форума: 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Российская национальная библиотека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191069 Санкт-Петербург, Садовая </w:t>
      </w:r>
      <w:proofErr w:type="spellStart"/>
      <w:proofErr w:type="gramStart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, 18.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Научно-методический отдел библиотековедения – </w:t>
      </w:r>
      <w:r w:rsidRPr="00D70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Маргарита Борисовна Аврамова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Тел.: (812) 718-85-42, факс (812) 310-80-39; e-</w:t>
      </w:r>
      <w:proofErr w:type="spellStart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D70453">
          <w:rPr>
            <w:rFonts w:ascii="Times New Roman" w:eastAsia="Times New Roman" w:hAnsi="Times New Roman" w:cs="Times New Roman"/>
            <w:color w:val="0269B3"/>
            <w:sz w:val="24"/>
            <w:szCs w:val="24"/>
            <w:u w:val="single"/>
            <w:lang w:eastAsia="ru-RU"/>
          </w:rPr>
          <w:t>avramova@nlr.ru</w:t>
        </w:r>
      </w:hyperlink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программы Форума – </w:t>
      </w:r>
      <w:r w:rsidRPr="00D70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Сергей Александрович Басов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Тел./факс: (812) 310-80-39; e-</w:t>
      </w:r>
      <w:proofErr w:type="spellStart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D70453">
          <w:rPr>
            <w:rFonts w:ascii="Times New Roman" w:eastAsia="Times New Roman" w:hAnsi="Times New Roman" w:cs="Times New Roman"/>
            <w:color w:val="0269B3"/>
            <w:sz w:val="24"/>
            <w:szCs w:val="24"/>
            <w:u w:val="single"/>
            <w:lang w:eastAsia="ru-RU"/>
          </w:rPr>
          <w:t>basov@nlr.ru</w:t>
        </w:r>
      </w:hyperlink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поездки в зарубежные библиотеки – </w:t>
      </w:r>
      <w:r w:rsidRPr="00D70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Татьяна Михайловна Некрасова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 (812)718-85-06;факс: (812) 310-80-39; e-</w:t>
      </w:r>
      <w:proofErr w:type="spellStart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D70453">
          <w:rPr>
            <w:rFonts w:ascii="Times New Roman" w:eastAsia="Times New Roman" w:hAnsi="Times New Roman" w:cs="Times New Roman"/>
            <w:color w:val="0269B3"/>
            <w:sz w:val="24"/>
            <w:szCs w:val="24"/>
            <w:u w:val="single"/>
            <w:lang w:eastAsia="ru-RU"/>
          </w:rPr>
          <w:t>nekrasova@nlr.ru</w:t>
        </w:r>
      </w:hyperlink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Штаб-квартира Секции публичных библиотек РБА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624130, Свердловская обл., г. Новоуральск, ул. Фрунзе, 13.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МБУК «Публичная библиотека» </w:t>
      </w:r>
      <w:proofErr w:type="spellStart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Новоуральского</w:t>
      </w:r>
      <w:proofErr w:type="spell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–</w:t>
      </w:r>
    </w:p>
    <w:p w:rsidR="00D70453" w:rsidRPr="00D70453" w:rsidRDefault="00D70453" w:rsidP="00D70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Светлана Федоровна </w:t>
      </w:r>
      <w:proofErr w:type="spellStart"/>
      <w:r w:rsidRPr="00D704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Бартова</w:t>
      </w:r>
      <w:proofErr w:type="spell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Тел./факс: +7(343-70)905-85</w:t>
      </w:r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70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Pr="00D70453">
          <w:rPr>
            <w:rFonts w:ascii="Times New Roman" w:eastAsia="Times New Roman" w:hAnsi="Times New Roman" w:cs="Times New Roman"/>
            <w:color w:val="0269B3"/>
            <w:sz w:val="24"/>
            <w:szCs w:val="24"/>
            <w:u w:val="single"/>
            <w:lang w:eastAsia="ru-RU"/>
          </w:rPr>
          <w:t>bartova@novotec.ru</w:t>
        </w:r>
      </w:hyperlink>
    </w:p>
    <w:p w:rsidR="00C72B3C" w:rsidRDefault="00C72B3C">
      <w:bookmarkStart w:id="0" w:name="_GoBack"/>
      <w:bookmarkEnd w:id="0"/>
    </w:p>
    <w:sectPr w:rsidR="00C7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17"/>
    <w:rsid w:val="00580317"/>
    <w:rsid w:val="00C72B3C"/>
    <w:rsid w:val="00D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4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0453"/>
    <w:rPr>
      <w:color w:val="0269B3"/>
      <w:u w:val="single"/>
    </w:rPr>
  </w:style>
  <w:style w:type="paragraph" w:styleId="a4">
    <w:name w:val="Normal (Web)"/>
    <w:basedOn w:val="a"/>
    <w:uiPriority w:val="99"/>
    <w:semiHidden/>
    <w:unhideWhenUsed/>
    <w:rsid w:val="00D7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0453"/>
    <w:rPr>
      <w:i/>
      <w:iCs/>
    </w:rPr>
  </w:style>
  <w:style w:type="character" w:styleId="a6">
    <w:name w:val="Strong"/>
    <w:basedOn w:val="a0"/>
    <w:uiPriority w:val="22"/>
    <w:qFormat/>
    <w:rsid w:val="00D704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4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0453"/>
    <w:rPr>
      <w:color w:val="0269B3"/>
      <w:u w:val="single"/>
    </w:rPr>
  </w:style>
  <w:style w:type="paragraph" w:styleId="a4">
    <w:name w:val="Normal (Web)"/>
    <w:basedOn w:val="a"/>
    <w:uiPriority w:val="99"/>
    <w:semiHidden/>
    <w:unhideWhenUsed/>
    <w:rsid w:val="00D7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0453"/>
    <w:rPr>
      <w:i/>
      <w:iCs/>
    </w:rPr>
  </w:style>
  <w:style w:type="character" w:styleId="a6">
    <w:name w:val="Strong"/>
    <w:basedOn w:val="a0"/>
    <w:uiPriority w:val="22"/>
    <w:qFormat/>
    <w:rsid w:val="00D70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4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95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7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4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4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83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7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64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15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475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10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462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780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o@nlr.ru" TargetMode="External"/><Relationship Id="rId13" Type="http://schemas.openxmlformats.org/officeDocument/2006/relationships/hyperlink" Target="mailto:bartova@novote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ba.ru/forum/" TargetMode="External"/><Relationship Id="rId12" Type="http://schemas.openxmlformats.org/officeDocument/2006/relationships/hyperlink" Target="mailto:nekrasova@nl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ba.ru/forum/" TargetMode="External"/><Relationship Id="rId11" Type="http://schemas.openxmlformats.org/officeDocument/2006/relationships/hyperlink" Target="mailto:basov@nlr.ru" TargetMode="External"/><Relationship Id="rId5" Type="http://schemas.openxmlformats.org/officeDocument/2006/relationships/hyperlink" Target="http://www.rba.ru/forum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vramova@nl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ba.ru/forum/index.php/registratsi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2013-08-12T07:00:00Z</dcterms:created>
  <dcterms:modified xsi:type="dcterms:W3CDTF">2013-08-12T07:03:00Z</dcterms:modified>
</cp:coreProperties>
</file>