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B5FDE" w:rsidTr="004A7FE6">
        <w:tc>
          <w:tcPr>
            <w:tcW w:w="828" w:type="pct"/>
            <w:hideMark/>
          </w:tcPr>
          <w:p w:rsidR="00DB5FDE" w:rsidRDefault="00DB5FDE" w:rsidP="004A7F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27485D" wp14:editId="3010069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B5FDE" w:rsidRDefault="00DB5FDE" w:rsidP="004A7FE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5FDE" w:rsidRDefault="00DB5FDE" w:rsidP="004A7FE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5FDE" w:rsidRPr="00980B7E" w:rsidRDefault="00DB5FDE" w:rsidP="00013B4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13B46" w:rsidRPr="00013B46" w:rsidRDefault="00013B46" w:rsidP="00013B4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13B46">
        <w:rPr>
          <w:rFonts w:ascii="Times New Roman" w:hAnsi="Times New Roman" w:cs="Times New Roman"/>
          <w:b/>
          <w:sz w:val="28"/>
        </w:rPr>
        <w:t>Коневодство</w:t>
      </w:r>
    </w:p>
    <w:p w:rsidR="00E85432" w:rsidRDefault="00E85432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5432">
        <w:rPr>
          <w:rFonts w:ascii="Times New Roman" w:hAnsi="Times New Roman" w:cs="Times New Roman"/>
          <w:b/>
          <w:sz w:val="28"/>
        </w:rPr>
        <w:t>Андрийчук, А. В.</w:t>
      </w:r>
      <w:r w:rsidRPr="00963CD1">
        <w:rPr>
          <w:rFonts w:ascii="Times New Roman" w:hAnsi="Times New Roman" w:cs="Times New Roman"/>
          <w:sz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 xml:space="preserve">ктивность </w:t>
        </w:r>
        <w:proofErr w:type="spellStart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>трансаминаз</w:t>
        </w:r>
        <w:proofErr w:type="spellEnd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 xml:space="preserve"> и </w:t>
        </w:r>
        <w:proofErr w:type="spellStart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>лактатдегидрогеназы</w:t>
        </w:r>
        <w:proofErr w:type="spellEnd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 xml:space="preserve"> как показатели метаболизма спортивных лошадей</w:t>
        </w:r>
      </w:hyperlink>
      <w:r w:rsidRPr="00E85432">
        <w:rPr>
          <w:rFonts w:ascii="Times New Roman" w:hAnsi="Times New Roman" w:cs="Times New Roman"/>
          <w:sz w:val="28"/>
        </w:rPr>
        <w:t xml:space="preserve"> / А. В. Андрийчук, Г. М. Ткаченко, И. В. Ткачева // </w:t>
      </w:r>
      <w:hyperlink r:id="rId10" w:history="1"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E85432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E85432">
        <w:rPr>
          <w:rFonts w:ascii="Times New Roman" w:hAnsi="Times New Roman" w:cs="Times New Roman"/>
          <w:sz w:val="28"/>
        </w:rPr>
        <w:t>. – 2015. – № 114. – С. 8-17.</w:t>
      </w:r>
    </w:p>
    <w:p w:rsidR="00E85432" w:rsidRPr="00013B46" w:rsidRDefault="00E85432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13B46" w:rsidRPr="00013B46" w:rsidRDefault="00013B46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3B46">
        <w:rPr>
          <w:rFonts w:ascii="Times New Roman" w:hAnsi="Times New Roman" w:cs="Times New Roman"/>
          <w:b/>
          <w:sz w:val="28"/>
        </w:rPr>
        <w:t>Глушак</w:t>
      </w:r>
      <w:proofErr w:type="spellEnd"/>
      <w:r w:rsidRPr="00013B46">
        <w:rPr>
          <w:rFonts w:ascii="Times New Roman" w:hAnsi="Times New Roman" w:cs="Times New Roman"/>
          <w:b/>
          <w:sz w:val="28"/>
        </w:rPr>
        <w:t>, И. И.</w:t>
      </w:r>
      <w:r w:rsidRPr="00013B4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Динамика линейного роста и работоспособности молодняка орловской рысистой породы отечественной селекции</w:t>
        </w:r>
      </w:hyperlink>
      <w:r w:rsidRPr="00013B46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013B46">
        <w:rPr>
          <w:rFonts w:ascii="Times New Roman" w:hAnsi="Times New Roman" w:cs="Times New Roman"/>
          <w:sz w:val="28"/>
        </w:rPr>
        <w:t>Глушак</w:t>
      </w:r>
      <w:proofErr w:type="spellEnd"/>
      <w:r w:rsidRPr="00013B46">
        <w:rPr>
          <w:rFonts w:ascii="Times New Roman" w:hAnsi="Times New Roman" w:cs="Times New Roman"/>
          <w:sz w:val="28"/>
        </w:rPr>
        <w:t xml:space="preserve">, Д. Ю. </w:t>
      </w:r>
      <w:proofErr w:type="spellStart"/>
      <w:r w:rsidRPr="00013B46">
        <w:rPr>
          <w:rFonts w:ascii="Times New Roman" w:hAnsi="Times New Roman" w:cs="Times New Roman"/>
          <w:sz w:val="28"/>
        </w:rPr>
        <w:t>Котырло</w:t>
      </w:r>
      <w:proofErr w:type="spellEnd"/>
      <w:r w:rsidRPr="00013B46">
        <w:rPr>
          <w:rFonts w:ascii="Times New Roman" w:hAnsi="Times New Roman" w:cs="Times New Roman"/>
          <w:sz w:val="28"/>
        </w:rPr>
        <w:t xml:space="preserve"> // </w:t>
      </w:r>
      <w:hyperlink r:id="rId12" w:history="1">
        <w:proofErr w:type="gramStart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013B46">
        <w:rPr>
          <w:rFonts w:ascii="Times New Roman" w:hAnsi="Times New Roman" w:cs="Times New Roman"/>
          <w:sz w:val="28"/>
        </w:rPr>
        <w:t>. – 2015. – № 114. – С. 36-42.</w:t>
      </w:r>
    </w:p>
    <w:p w:rsidR="00013B46" w:rsidRPr="00013B46" w:rsidRDefault="00013B46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13B46" w:rsidRPr="00013B46" w:rsidRDefault="00013B46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3B46">
        <w:rPr>
          <w:rFonts w:ascii="Times New Roman" w:hAnsi="Times New Roman" w:cs="Times New Roman"/>
          <w:b/>
          <w:sz w:val="28"/>
        </w:rPr>
        <w:t>Глушак</w:t>
      </w:r>
      <w:proofErr w:type="spellEnd"/>
      <w:r w:rsidRPr="00013B46">
        <w:rPr>
          <w:rFonts w:ascii="Times New Roman" w:hAnsi="Times New Roman" w:cs="Times New Roman"/>
          <w:b/>
          <w:sz w:val="28"/>
        </w:rPr>
        <w:t xml:space="preserve">, И. И. </w:t>
      </w:r>
      <w:hyperlink r:id="rId13" w:history="1"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Оценка продуктивности жеребцов орловской рысистой породы отечественной селекции</w:t>
        </w:r>
      </w:hyperlink>
      <w:r w:rsidRPr="00013B46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013B46">
        <w:rPr>
          <w:rFonts w:ascii="Times New Roman" w:hAnsi="Times New Roman" w:cs="Times New Roman"/>
          <w:sz w:val="28"/>
        </w:rPr>
        <w:t>Глушак</w:t>
      </w:r>
      <w:proofErr w:type="spellEnd"/>
      <w:r w:rsidRPr="00013B46">
        <w:rPr>
          <w:rFonts w:ascii="Times New Roman" w:hAnsi="Times New Roman" w:cs="Times New Roman"/>
          <w:sz w:val="28"/>
        </w:rPr>
        <w:t xml:space="preserve"> // </w:t>
      </w:r>
      <w:hyperlink r:id="rId14" w:history="1">
        <w:proofErr w:type="gramStart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013B46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013B46">
        <w:rPr>
          <w:rFonts w:ascii="Times New Roman" w:hAnsi="Times New Roman" w:cs="Times New Roman"/>
          <w:sz w:val="28"/>
        </w:rPr>
        <w:t>. – 2015. – № 114. –С. 31-36.</w:t>
      </w:r>
    </w:p>
    <w:p w:rsidR="00013B46" w:rsidRPr="00013B46" w:rsidRDefault="00013B46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D40A4" w:rsidRDefault="003D40A4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65D6">
        <w:rPr>
          <w:rFonts w:ascii="Times New Roman" w:hAnsi="Times New Roman" w:cs="Times New Roman"/>
          <w:b/>
          <w:sz w:val="28"/>
        </w:rPr>
        <w:t>Стефурак</w:t>
      </w:r>
      <w:proofErr w:type="spellEnd"/>
      <w:r w:rsidRPr="00A465D6">
        <w:rPr>
          <w:rFonts w:ascii="Times New Roman" w:hAnsi="Times New Roman" w:cs="Times New Roman"/>
          <w:b/>
          <w:sz w:val="28"/>
        </w:rPr>
        <w:t>, И. В.</w:t>
      </w:r>
      <w:r w:rsidRPr="00963CD1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Влияние </w:t>
        </w:r>
        <w:proofErr w:type="spellStart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>паратипических</w:t>
        </w:r>
        <w:proofErr w:type="spellEnd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 xml:space="preserve"> факторов на показатели неспецифической резистентности организма лошадей гуцульской породы</w:t>
        </w:r>
      </w:hyperlink>
      <w:r w:rsidRPr="003D40A4">
        <w:rPr>
          <w:rFonts w:ascii="Times New Roman" w:hAnsi="Times New Roman" w:cs="Times New Roman"/>
          <w:sz w:val="28"/>
        </w:rPr>
        <w:t xml:space="preserve"> / И. В. </w:t>
      </w:r>
      <w:proofErr w:type="spellStart"/>
      <w:r w:rsidRPr="003D40A4">
        <w:rPr>
          <w:rFonts w:ascii="Times New Roman" w:hAnsi="Times New Roman" w:cs="Times New Roman"/>
          <w:sz w:val="28"/>
        </w:rPr>
        <w:t>Стефурак</w:t>
      </w:r>
      <w:proofErr w:type="spellEnd"/>
      <w:r w:rsidRPr="003D40A4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3D40A4">
        <w:rPr>
          <w:rFonts w:ascii="Times New Roman" w:hAnsi="Times New Roman" w:cs="Times New Roman"/>
          <w:sz w:val="28"/>
        </w:rPr>
        <w:t>Пасайлюк</w:t>
      </w:r>
      <w:proofErr w:type="spellEnd"/>
      <w:r w:rsidRPr="003D40A4">
        <w:rPr>
          <w:rFonts w:ascii="Times New Roman" w:hAnsi="Times New Roman" w:cs="Times New Roman"/>
          <w:sz w:val="28"/>
        </w:rPr>
        <w:t xml:space="preserve">, Ю. П. </w:t>
      </w:r>
      <w:proofErr w:type="spellStart"/>
      <w:r w:rsidRPr="003D40A4">
        <w:rPr>
          <w:rFonts w:ascii="Times New Roman" w:hAnsi="Times New Roman" w:cs="Times New Roman"/>
          <w:sz w:val="28"/>
        </w:rPr>
        <w:t>Стефурак</w:t>
      </w:r>
      <w:proofErr w:type="spellEnd"/>
      <w:r w:rsidRPr="003D40A4">
        <w:rPr>
          <w:rFonts w:ascii="Times New Roman" w:hAnsi="Times New Roman" w:cs="Times New Roman"/>
          <w:sz w:val="28"/>
        </w:rPr>
        <w:t xml:space="preserve"> // </w:t>
      </w:r>
      <w:hyperlink r:id="rId16" w:history="1">
        <w:proofErr w:type="gramStart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>Научно-технический</w:t>
        </w:r>
        <w:proofErr w:type="gramEnd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3D40A4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3D40A4">
        <w:rPr>
          <w:rFonts w:ascii="Times New Roman" w:hAnsi="Times New Roman" w:cs="Times New Roman"/>
          <w:sz w:val="28"/>
        </w:rPr>
        <w:t xml:space="preserve">. – 2015. – № 114. – </w:t>
      </w:r>
      <w:r w:rsidRPr="00963CD1">
        <w:rPr>
          <w:rFonts w:ascii="Times New Roman" w:hAnsi="Times New Roman" w:cs="Times New Roman"/>
          <w:sz w:val="28"/>
        </w:rPr>
        <w:t>С. 147-154</w:t>
      </w:r>
      <w:r>
        <w:rPr>
          <w:rFonts w:ascii="Times New Roman" w:hAnsi="Times New Roman" w:cs="Times New Roman"/>
          <w:sz w:val="28"/>
        </w:rPr>
        <w:t>.</w:t>
      </w:r>
    </w:p>
    <w:p w:rsidR="003D40A4" w:rsidRPr="00E85432" w:rsidRDefault="003D40A4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678B9" w:rsidRPr="00087A12" w:rsidRDefault="00546713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46713">
        <w:rPr>
          <w:rFonts w:ascii="Times New Roman" w:hAnsi="Times New Roman" w:cs="Times New Roman"/>
          <w:b/>
          <w:sz w:val="28"/>
        </w:rPr>
        <w:t xml:space="preserve">Ткачёв, А. В. </w:t>
      </w:r>
      <w:hyperlink r:id="rId17" w:history="1">
        <w:r w:rsidR="00087A12" w:rsidRPr="00546713">
          <w:rPr>
            <w:rStyle w:val="a3"/>
            <w:rFonts w:ascii="Times New Roman" w:hAnsi="Times New Roman" w:cs="Times New Roman"/>
            <w:color w:val="auto"/>
            <w:sz w:val="28"/>
          </w:rPr>
          <w:t>Эффективность искусственного осеменения кобыл в зависимости от схем санации жеребцов перед получением спермы</w:t>
        </w:r>
      </w:hyperlink>
      <w:r w:rsidR="003678B9" w:rsidRPr="00546713">
        <w:rPr>
          <w:rFonts w:ascii="Times New Roman" w:hAnsi="Times New Roman" w:cs="Times New Roman"/>
          <w:sz w:val="28"/>
        </w:rPr>
        <w:t xml:space="preserve"> /</w:t>
      </w:r>
      <w:r w:rsidRPr="00546713">
        <w:rPr>
          <w:rFonts w:ascii="Times New Roman" w:hAnsi="Times New Roman" w:cs="Times New Roman"/>
          <w:sz w:val="28"/>
        </w:rPr>
        <w:t xml:space="preserve"> А. В. </w:t>
      </w:r>
      <w:r w:rsidR="003678B9" w:rsidRPr="00546713">
        <w:rPr>
          <w:rFonts w:ascii="Times New Roman" w:hAnsi="Times New Roman" w:cs="Times New Roman"/>
          <w:sz w:val="28"/>
        </w:rPr>
        <w:t xml:space="preserve">Ткачёв // </w:t>
      </w:r>
      <w:hyperlink r:id="rId18" w:history="1">
        <w:r w:rsidR="003678B9" w:rsidRPr="00546713">
          <w:rPr>
            <w:rStyle w:val="a3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="003678B9" w:rsidRPr="00087A1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="0060126C">
        <w:rPr>
          <w:rFonts w:ascii="Times New Roman" w:hAnsi="Times New Roman" w:cs="Times New Roman"/>
          <w:sz w:val="28"/>
        </w:rPr>
        <w:t xml:space="preserve"> </w:t>
      </w:r>
      <w:r w:rsidR="003678B9" w:rsidRPr="00087A12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 №</w:t>
      </w:r>
      <w:r w:rsidR="003678B9" w:rsidRPr="00087A12">
        <w:rPr>
          <w:rFonts w:ascii="Times New Roman" w:hAnsi="Times New Roman" w:cs="Times New Roman"/>
          <w:sz w:val="28"/>
        </w:rPr>
        <w:t xml:space="preserve"> 4(37). – С. 95-100</w:t>
      </w:r>
      <w:r>
        <w:rPr>
          <w:rFonts w:ascii="Times New Roman" w:hAnsi="Times New Roman" w:cs="Times New Roman"/>
          <w:sz w:val="28"/>
        </w:rPr>
        <w:t>.</w:t>
      </w:r>
    </w:p>
    <w:p w:rsidR="00546713" w:rsidRDefault="003678B9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546713">
        <w:rPr>
          <w:rFonts w:ascii="Times New Roman" w:hAnsi="Times New Roman" w:cs="Times New Roman"/>
          <w:sz w:val="24"/>
        </w:rPr>
        <w:t xml:space="preserve">Представлены результаты искусственного осеменения кобыл охлажденной и </w:t>
      </w:r>
      <w:proofErr w:type="spellStart"/>
      <w:r w:rsidRPr="00546713">
        <w:rPr>
          <w:rFonts w:ascii="Times New Roman" w:hAnsi="Times New Roman" w:cs="Times New Roman"/>
          <w:sz w:val="24"/>
        </w:rPr>
        <w:t>деконсервированной</w:t>
      </w:r>
      <w:proofErr w:type="spellEnd"/>
      <w:r w:rsidRPr="00546713">
        <w:rPr>
          <w:rFonts w:ascii="Times New Roman" w:hAnsi="Times New Roman" w:cs="Times New Roman"/>
          <w:sz w:val="24"/>
        </w:rPr>
        <w:t xml:space="preserve"> спермой жеребцов, заготовленной по харьковской технологии, в зависимости от схем санитарной обработки препуциальной полости производителей перед получением </w:t>
      </w:r>
      <w:proofErr w:type="spellStart"/>
      <w:r w:rsidRPr="00546713">
        <w:rPr>
          <w:rFonts w:ascii="Times New Roman" w:hAnsi="Times New Roman" w:cs="Times New Roman"/>
          <w:sz w:val="24"/>
        </w:rPr>
        <w:t>эякулятов</w:t>
      </w:r>
      <w:proofErr w:type="spellEnd"/>
      <w:r w:rsidRPr="00546713">
        <w:rPr>
          <w:rFonts w:ascii="Times New Roman" w:hAnsi="Times New Roman" w:cs="Times New Roman"/>
          <w:sz w:val="24"/>
        </w:rPr>
        <w:t xml:space="preserve">. </w:t>
      </w:r>
    </w:p>
    <w:p w:rsidR="007525E3" w:rsidRPr="00546713" w:rsidRDefault="007525E3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93CB7" w:rsidRDefault="00E93CB7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34365">
        <w:rPr>
          <w:rFonts w:ascii="Times New Roman" w:hAnsi="Times New Roman" w:cs="Times New Roman"/>
          <w:b/>
          <w:sz w:val="28"/>
        </w:rPr>
        <w:t>Ткачева</w:t>
      </w:r>
      <w:r>
        <w:rPr>
          <w:rFonts w:ascii="Times New Roman" w:hAnsi="Times New Roman" w:cs="Times New Roman"/>
          <w:b/>
          <w:sz w:val="28"/>
        </w:rPr>
        <w:t>,</w:t>
      </w:r>
      <w:r w:rsidRPr="00534365">
        <w:rPr>
          <w:rFonts w:ascii="Times New Roman" w:hAnsi="Times New Roman" w:cs="Times New Roman"/>
          <w:b/>
          <w:sz w:val="28"/>
        </w:rPr>
        <w:t xml:space="preserve"> И. В.</w:t>
      </w:r>
      <w:r w:rsidRPr="00963CD1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>Использование жеребцов-производителей западноевропейских пород для усовершенствования украинской верховой породы</w:t>
        </w:r>
      </w:hyperlink>
      <w:r w:rsidRPr="00534365">
        <w:rPr>
          <w:rFonts w:ascii="Times New Roman" w:hAnsi="Times New Roman" w:cs="Times New Roman"/>
          <w:sz w:val="28"/>
        </w:rPr>
        <w:t xml:space="preserve"> / И. В. Ткачева // </w:t>
      </w:r>
      <w:hyperlink r:id="rId20" w:history="1"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 xml:space="preserve">.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</w:rPr>
          <w:t>и</w:t>
        </w:r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>н</w:t>
        </w:r>
        <w:proofErr w:type="gramStart"/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>.т</w:t>
        </w:r>
        <w:proofErr w:type="gramEnd"/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proofErr w:type="spellEnd"/>
        <w:r w:rsidRPr="00534365">
          <w:rPr>
            <w:rStyle w:val="a3"/>
            <w:rFonts w:ascii="Times New Roman" w:hAnsi="Times New Roman" w:cs="Times New Roman"/>
            <w:color w:val="auto"/>
            <w:sz w:val="28"/>
          </w:rPr>
          <w:t xml:space="preserve"> животноводства нац. акад. аграрных наук Украины</w:t>
        </w:r>
      </w:hyperlink>
      <w:r w:rsidRPr="00534365">
        <w:rPr>
          <w:rFonts w:ascii="Times New Roman" w:hAnsi="Times New Roman" w:cs="Times New Roman"/>
          <w:sz w:val="28"/>
        </w:rPr>
        <w:t>. – 2015. – № 114. – С. 162-166.</w:t>
      </w:r>
    </w:p>
    <w:p w:rsidR="00E93CB7" w:rsidRPr="00E85432" w:rsidRDefault="00E93CB7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85F6F" w:rsidRDefault="0009249A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9249A">
        <w:rPr>
          <w:rFonts w:ascii="Times New Roman" w:hAnsi="Times New Roman" w:cs="Times New Roman"/>
          <w:b/>
          <w:sz w:val="28"/>
        </w:rPr>
        <w:t>Ткаченко</w:t>
      </w:r>
      <w:r>
        <w:rPr>
          <w:rFonts w:ascii="Times New Roman" w:hAnsi="Times New Roman" w:cs="Times New Roman"/>
          <w:b/>
          <w:sz w:val="28"/>
        </w:rPr>
        <w:t>,</w:t>
      </w:r>
      <w:r w:rsidRPr="0009249A">
        <w:rPr>
          <w:rFonts w:ascii="Times New Roman" w:hAnsi="Times New Roman" w:cs="Times New Roman"/>
          <w:b/>
          <w:sz w:val="28"/>
        </w:rPr>
        <w:t xml:space="preserve"> А. А.</w:t>
      </w:r>
      <w:r w:rsidRPr="0009249A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>Влияние тренировочных нагрузок на физиологическое состояние рысистого молодняка</w:t>
        </w:r>
      </w:hyperlink>
      <w:r w:rsidRPr="0009249A">
        <w:rPr>
          <w:rFonts w:ascii="Times New Roman" w:hAnsi="Times New Roman" w:cs="Times New Roman"/>
          <w:sz w:val="28"/>
        </w:rPr>
        <w:t xml:space="preserve"> </w:t>
      </w:r>
      <w:r w:rsidR="00B85F6F" w:rsidRPr="0009249A">
        <w:rPr>
          <w:rFonts w:ascii="Times New Roman" w:hAnsi="Times New Roman" w:cs="Times New Roman"/>
          <w:sz w:val="28"/>
        </w:rPr>
        <w:t>/</w:t>
      </w:r>
      <w:r w:rsidRPr="0009249A">
        <w:rPr>
          <w:rFonts w:ascii="Times New Roman" w:hAnsi="Times New Roman" w:cs="Times New Roman"/>
          <w:sz w:val="28"/>
        </w:rPr>
        <w:t xml:space="preserve"> А. А. </w:t>
      </w:r>
      <w:r w:rsidR="00B85F6F" w:rsidRPr="0009249A">
        <w:rPr>
          <w:rFonts w:ascii="Times New Roman" w:hAnsi="Times New Roman" w:cs="Times New Roman"/>
          <w:sz w:val="28"/>
        </w:rPr>
        <w:t xml:space="preserve">Ткаченко </w:t>
      </w:r>
      <w:r w:rsidRPr="0009249A">
        <w:rPr>
          <w:rFonts w:ascii="Times New Roman" w:hAnsi="Times New Roman" w:cs="Times New Roman"/>
          <w:sz w:val="28"/>
        </w:rPr>
        <w:t xml:space="preserve">// </w:t>
      </w:r>
      <w:hyperlink r:id="rId22" w:history="1"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 xml:space="preserve"> </w:t>
        </w:r>
        <w:proofErr w:type="gramStart"/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>И</w:t>
        </w:r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>н</w:t>
        </w:r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>-</w:t>
        </w:r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>та</w:t>
        </w:r>
        <w:proofErr w:type="gramEnd"/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 xml:space="preserve"> животноводства нац</w:t>
        </w:r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 xml:space="preserve"> акад</w:t>
        </w:r>
        <w:r w:rsidRPr="0009249A">
          <w:rPr>
            <w:rStyle w:val="a3"/>
            <w:rFonts w:ascii="Times New Roman" w:hAnsi="Times New Roman" w:cs="Times New Roman"/>
            <w:color w:val="auto"/>
            <w:sz w:val="28"/>
          </w:rPr>
          <w:t xml:space="preserve">. </w:t>
        </w:r>
        <w:r w:rsidR="00B85F6F" w:rsidRPr="0009249A">
          <w:rPr>
            <w:rStyle w:val="a3"/>
            <w:rFonts w:ascii="Times New Roman" w:hAnsi="Times New Roman" w:cs="Times New Roman"/>
            <w:color w:val="auto"/>
            <w:sz w:val="28"/>
          </w:rPr>
          <w:t>аграрных наук Украины</w:t>
        </w:r>
      </w:hyperlink>
      <w:r w:rsidR="00B85F6F" w:rsidRPr="0009249A">
        <w:rPr>
          <w:rFonts w:ascii="Times New Roman" w:hAnsi="Times New Roman" w:cs="Times New Roman"/>
          <w:sz w:val="28"/>
        </w:rPr>
        <w:t>.</w:t>
      </w:r>
      <w:r w:rsidR="00B85F6F" w:rsidRPr="00963CD1">
        <w:rPr>
          <w:rFonts w:ascii="Times New Roman" w:hAnsi="Times New Roman" w:cs="Times New Roman"/>
          <w:sz w:val="28"/>
        </w:rPr>
        <w:t xml:space="preserve"> – 2015. </w:t>
      </w:r>
      <w:r>
        <w:rPr>
          <w:rFonts w:ascii="Times New Roman" w:hAnsi="Times New Roman" w:cs="Times New Roman"/>
          <w:sz w:val="28"/>
        </w:rPr>
        <w:t>–</w:t>
      </w:r>
      <w:r w:rsidR="00B85F6F" w:rsidRPr="00963CD1">
        <w:rPr>
          <w:rFonts w:ascii="Times New Roman" w:hAnsi="Times New Roman" w:cs="Times New Roman"/>
          <w:sz w:val="28"/>
        </w:rPr>
        <w:t xml:space="preserve"> № 114. –</w:t>
      </w:r>
      <w:r>
        <w:rPr>
          <w:rFonts w:ascii="Times New Roman" w:hAnsi="Times New Roman" w:cs="Times New Roman"/>
          <w:sz w:val="28"/>
        </w:rPr>
        <w:t xml:space="preserve"> </w:t>
      </w:r>
      <w:r w:rsidR="00B85F6F" w:rsidRPr="00963CD1">
        <w:rPr>
          <w:rFonts w:ascii="Times New Roman" w:hAnsi="Times New Roman" w:cs="Times New Roman"/>
          <w:sz w:val="28"/>
        </w:rPr>
        <w:t>С. 167-172</w:t>
      </w:r>
      <w:r>
        <w:rPr>
          <w:rFonts w:ascii="Times New Roman" w:hAnsi="Times New Roman" w:cs="Times New Roman"/>
          <w:sz w:val="28"/>
        </w:rPr>
        <w:t>.</w:t>
      </w:r>
    </w:p>
    <w:p w:rsidR="00534365" w:rsidRPr="00E85432" w:rsidRDefault="00534365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34365" w:rsidRDefault="00534365" w:rsidP="007C7079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5722D">
        <w:rPr>
          <w:rFonts w:ascii="Times New Roman" w:hAnsi="Times New Roman" w:cs="Times New Roman"/>
          <w:b/>
          <w:sz w:val="28"/>
        </w:rPr>
        <w:t>Шевченко М. С.</w:t>
      </w:r>
      <w:r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016156">
          <w:rPr>
            <w:rStyle w:val="a3"/>
            <w:rFonts w:ascii="Times New Roman" w:hAnsi="Times New Roman" w:cs="Times New Roman"/>
            <w:color w:val="auto"/>
            <w:sz w:val="28"/>
          </w:rPr>
          <w:t>Оценка и взаимосвязи между селекционными признаками молодняка спортивных пород</w:t>
        </w:r>
      </w:hyperlink>
      <w:r w:rsidRPr="00016156">
        <w:rPr>
          <w:rFonts w:ascii="Times New Roman" w:hAnsi="Times New Roman" w:cs="Times New Roman"/>
          <w:sz w:val="28"/>
        </w:rPr>
        <w:t xml:space="preserve"> / М. С. Шевченко, И. В. Ткачева // </w:t>
      </w:r>
      <w:bookmarkStart w:id="0" w:name="_GoBack"/>
      <w:bookmarkEnd w:id="0"/>
      <w:r w:rsidR="002A009D">
        <w:lastRenderedPageBreak/>
        <w:fldChar w:fldCharType="begin"/>
      </w:r>
      <w:r w:rsidR="002A009D">
        <w:instrText xml:space="preserve"> HYPERLINK "http://elibrary.ru/title_about.asp?id=51167" </w:instrText>
      </w:r>
      <w:r w:rsidR="002A009D">
        <w:fldChar w:fldCharType="separate"/>
      </w:r>
      <w:r w:rsidRPr="00016156">
        <w:rPr>
          <w:rStyle w:val="a3"/>
          <w:rFonts w:ascii="Times New Roman" w:hAnsi="Times New Roman" w:cs="Times New Roman"/>
          <w:color w:val="auto"/>
          <w:sz w:val="28"/>
        </w:rPr>
        <w:t xml:space="preserve">Научно-технический </w:t>
      </w:r>
      <w:proofErr w:type="spellStart"/>
      <w:r w:rsidRPr="00016156">
        <w:rPr>
          <w:rStyle w:val="a3"/>
          <w:rFonts w:ascii="Times New Roman" w:hAnsi="Times New Roman" w:cs="Times New Roman"/>
          <w:color w:val="auto"/>
          <w:sz w:val="28"/>
        </w:rPr>
        <w:t>бюл</w:t>
      </w:r>
      <w:proofErr w:type="spellEnd"/>
      <w:r w:rsidRPr="00016156">
        <w:rPr>
          <w:rStyle w:val="a3"/>
          <w:rFonts w:ascii="Times New Roman" w:hAnsi="Times New Roman" w:cs="Times New Roman"/>
          <w:color w:val="auto"/>
          <w:sz w:val="28"/>
        </w:rPr>
        <w:t>. ин-та животноводства нац. акад. аграрных наук Украины</w:t>
      </w:r>
      <w:r w:rsidR="002A009D">
        <w:rPr>
          <w:rStyle w:val="a3"/>
          <w:rFonts w:ascii="Times New Roman" w:hAnsi="Times New Roman" w:cs="Times New Roman"/>
          <w:color w:val="auto"/>
          <w:sz w:val="28"/>
        </w:rPr>
        <w:fldChar w:fldCharType="end"/>
      </w:r>
      <w:r w:rsidRPr="00016156">
        <w:rPr>
          <w:rFonts w:ascii="Times New Roman" w:hAnsi="Times New Roman" w:cs="Times New Roman"/>
          <w:sz w:val="28"/>
        </w:rPr>
        <w:t>.</w:t>
      </w:r>
      <w:r w:rsidRPr="00963CD1">
        <w:rPr>
          <w:rFonts w:ascii="Times New Roman" w:hAnsi="Times New Roman" w:cs="Times New Roman"/>
          <w:sz w:val="28"/>
        </w:rPr>
        <w:t xml:space="preserve"> – 2015. </w:t>
      </w:r>
      <w:r w:rsidR="00E93CB7">
        <w:rPr>
          <w:rFonts w:ascii="Times New Roman" w:hAnsi="Times New Roman" w:cs="Times New Roman"/>
          <w:sz w:val="28"/>
        </w:rPr>
        <w:t>–</w:t>
      </w:r>
      <w:r w:rsidRPr="00963CD1">
        <w:rPr>
          <w:rFonts w:ascii="Times New Roman" w:hAnsi="Times New Roman" w:cs="Times New Roman"/>
          <w:sz w:val="28"/>
        </w:rPr>
        <w:t xml:space="preserve"> № 114. –</w:t>
      </w:r>
      <w:r w:rsidR="00E93CB7">
        <w:rPr>
          <w:rFonts w:ascii="Times New Roman" w:hAnsi="Times New Roman" w:cs="Times New Roman"/>
          <w:sz w:val="28"/>
        </w:rPr>
        <w:t xml:space="preserve"> </w:t>
      </w:r>
      <w:r w:rsidRPr="00963CD1">
        <w:rPr>
          <w:rFonts w:ascii="Times New Roman" w:hAnsi="Times New Roman" w:cs="Times New Roman"/>
          <w:sz w:val="28"/>
        </w:rPr>
        <w:t>С. 195-200</w:t>
      </w:r>
      <w:r>
        <w:rPr>
          <w:rFonts w:ascii="Times New Roman" w:hAnsi="Times New Roman" w:cs="Times New Roman"/>
          <w:sz w:val="28"/>
        </w:rPr>
        <w:t>.</w:t>
      </w:r>
    </w:p>
    <w:p w:rsidR="0009249A" w:rsidRPr="00E85432" w:rsidRDefault="0009249A" w:rsidP="00BD26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34365" w:rsidRDefault="00534365" w:rsidP="00BD260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155C">
        <w:rPr>
          <w:rFonts w:ascii="Times New Roman" w:hAnsi="Times New Roman" w:cs="Times New Roman"/>
          <w:b/>
          <w:sz w:val="28"/>
        </w:rPr>
        <w:t>Юсюк</w:t>
      </w:r>
      <w:proofErr w:type="spellEnd"/>
      <w:r w:rsidRPr="0018155C">
        <w:rPr>
          <w:rFonts w:ascii="Times New Roman" w:hAnsi="Times New Roman" w:cs="Times New Roman"/>
          <w:b/>
          <w:sz w:val="28"/>
        </w:rPr>
        <w:t>, Т. А</w:t>
      </w:r>
      <w:r w:rsidRPr="0060126C">
        <w:rPr>
          <w:rFonts w:ascii="Times New Roman" w:hAnsi="Times New Roman" w:cs="Times New Roman"/>
          <w:b/>
          <w:sz w:val="28"/>
        </w:rPr>
        <w:t>.</w:t>
      </w:r>
      <w:r w:rsidRPr="0060126C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 xml:space="preserve">Размер вымени кобыл </w:t>
        </w:r>
        <w:proofErr w:type="spellStart"/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>новоалександровской</w:t>
        </w:r>
        <w:proofErr w:type="spellEnd"/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 xml:space="preserve"> тяжеловозной породы в условиях различной интенсивности их доения</w:t>
        </w:r>
      </w:hyperlink>
      <w:r w:rsidRPr="0060126C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60126C">
        <w:rPr>
          <w:rFonts w:ascii="Times New Roman" w:hAnsi="Times New Roman" w:cs="Times New Roman"/>
          <w:sz w:val="28"/>
        </w:rPr>
        <w:t>Юсюк</w:t>
      </w:r>
      <w:proofErr w:type="spellEnd"/>
      <w:r w:rsidRPr="0060126C">
        <w:rPr>
          <w:rFonts w:ascii="Times New Roman" w:hAnsi="Times New Roman" w:cs="Times New Roman"/>
          <w:sz w:val="28"/>
        </w:rPr>
        <w:t xml:space="preserve">, Б. М. </w:t>
      </w:r>
      <w:proofErr w:type="spellStart"/>
      <w:r w:rsidRPr="0060126C">
        <w:rPr>
          <w:rFonts w:ascii="Times New Roman" w:hAnsi="Times New Roman" w:cs="Times New Roman"/>
          <w:sz w:val="28"/>
        </w:rPr>
        <w:t>Гопка</w:t>
      </w:r>
      <w:proofErr w:type="spellEnd"/>
      <w:r w:rsidRPr="0060126C">
        <w:rPr>
          <w:rFonts w:ascii="Times New Roman" w:hAnsi="Times New Roman" w:cs="Times New Roman"/>
          <w:sz w:val="28"/>
        </w:rPr>
        <w:t xml:space="preserve"> // </w:t>
      </w:r>
      <w:hyperlink r:id="rId25" w:history="1"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 xml:space="preserve">Научно-технический </w:t>
        </w:r>
        <w:proofErr w:type="spellStart"/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>бюл</w:t>
        </w:r>
        <w:proofErr w:type="spellEnd"/>
        <w:r w:rsidRPr="0060126C">
          <w:rPr>
            <w:rStyle w:val="a3"/>
            <w:rFonts w:ascii="Times New Roman" w:hAnsi="Times New Roman" w:cs="Times New Roman"/>
            <w:color w:val="auto"/>
            <w:sz w:val="28"/>
          </w:rPr>
          <w:t>. ин-та животноводства нац. акад. аграрных наук Украины</w:t>
        </w:r>
      </w:hyperlink>
      <w:r w:rsidRPr="0060126C">
        <w:rPr>
          <w:rFonts w:ascii="Times New Roman" w:hAnsi="Times New Roman" w:cs="Times New Roman"/>
          <w:sz w:val="28"/>
        </w:rPr>
        <w:t>.</w:t>
      </w:r>
      <w:r w:rsidRPr="00963CD1">
        <w:rPr>
          <w:rFonts w:ascii="Times New Roman" w:hAnsi="Times New Roman" w:cs="Times New Roman"/>
          <w:sz w:val="28"/>
        </w:rPr>
        <w:t xml:space="preserve"> – 2015. </w:t>
      </w:r>
      <w:r>
        <w:rPr>
          <w:rFonts w:ascii="Times New Roman" w:hAnsi="Times New Roman" w:cs="Times New Roman"/>
          <w:sz w:val="28"/>
        </w:rPr>
        <w:t>–</w:t>
      </w:r>
      <w:r w:rsidRPr="00963CD1">
        <w:rPr>
          <w:rFonts w:ascii="Times New Roman" w:hAnsi="Times New Roman" w:cs="Times New Roman"/>
          <w:sz w:val="28"/>
        </w:rPr>
        <w:t xml:space="preserve"> № 114. –</w:t>
      </w:r>
      <w:r>
        <w:rPr>
          <w:rFonts w:ascii="Times New Roman" w:hAnsi="Times New Roman" w:cs="Times New Roman"/>
          <w:sz w:val="28"/>
        </w:rPr>
        <w:t xml:space="preserve"> </w:t>
      </w:r>
      <w:r w:rsidRPr="00963CD1">
        <w:rPr>
          <w:rFonts w:ascii="Times New Roman" w:hAnsi="Times New Roman" w:cs="Times New Roman"/>
          <w:sz w:val="28"/>
        </w:rPr>
        <w:t>С. 200-203</w:t>
      </w:r>
      <w:r>
        <w:rPr>
          <w:rFonts w:ascii="Times New Roman" w:hAnsi="Times New Roman" w:cs="Times New Roman"/>
          <w:sz w:val="28"/>
        </w:rPr>
        <w:t>.</w:t>
      </w:r>
    </w:p>
    <w:p w:rsidR="00534365" w:rsidRPr="00963CD1" w:rsidRDefault="00534365" w:rsidP="005343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13B46" w:rsidRPr="00963CD1" w:rsidRDefault="00980B7E" w:rsidP="00E8543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982E5D" w:rsidRPr="00963CD1" w:rsidRDefault="00982E5D" w:rsidP="00963C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E08C1" w:rsidRPr="00963CD1" w:rsidRDefault="001E08C1" w:rsidP="00963C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08C1" w:rsidRPr="00963CD1" w:rsidSect="001E08C1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9D" w:rsidRDefault="002A009D" w:rsidP="00297B62">
      <w:pPr>
        <w:spacing w:after="0" w:line="240" w:lineRule="auto"/>
      </w:pPr>
      <w:r>
        <w:separator/>
      </w:r>
    </w:p>
  </w:endnote>
  <w:endnote w:type="continuationSeparator" w:id="0">
    <w:p w:rsidR="002A009D" w:rsidRDefault="002A009D" w:rsidP="0029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89461"/>
      <w:docPartObj>
        <w:docPartGallery w:val="Page Numbers (Bottom of Page)"/>
        <w:docPartUnique/>
      </w:docPartObj>
    </w:sdtPr>
    <w:sdtContent>
      <w:p w:rsidR="00297B62" w:rsidRDefault="00297B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79">
          <w:rPr>
            <w:noProof/>
          </w:rPr>
          <w:t>1</w:t>
        </w:r>
        <w:r>
          <w:fldChar w:fldCharType="end"/>
        </w:r>
      </w:p>
    </w:sdtContent>
  </w:sdt>
  <w:p w:rsidR="00297B62" w:rsidRDefault="00297B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9D" w:rsidRDefault="002A009D" w:rsidP="00297B62">
      <w:pPr>
        <w:spacing w:after="0" w:line="240" w:lineRule="auto"/>
      </w:pPr>
      <w:r>
        <w:separator/>
      </w:r>
    </w:p>
  </w:footnote>
  <w:footnote w:type="continuationSeparator" w:id="0">
    <w:p w:rsidR="002A009D" w:rsidRDefault="002A009D" w:rsidP="0029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6A4C"/>
    <w:multiLevelType w:val="hybridMultilevel"/>
    <w:tmpl w:val="4AAC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5F9"/>
    <w:rsid w:val="00013B46"/>
    <w:rsid w:val="00016156"/>
    <w:rsid w:val="00087A12"/>
    <w:rsid w:val="0009249A"/>
    <w:rsid w:val="00152269"/>
    <w:rsid w:val="00153E0F"/>
    <w:rsid w:val="0018155C"/>
    <w:rsid w:val="001E08C1"/>
    <w:rsid w:val="002340FB"/>
    <w:rsid w:val="00297B62"/>
    <w:rsid w:val="002A009D"/>
    <w:rsid w:val="0035722D"/>
    <w:rsid w:val="003678B9"/>
    <w:rsid w:val="003D40A4"/>
    <w:rsid w:val="00426E80"/>
    <w:rsid w:val="004F75F9"/>
    <w:rsid w:val="00534365"/>
    <w:rsid w:val="00546713"/>
    <w:rsid w:val="005A7985"/>
    <w:rsid w:val="0060126C"/>
    <w:rsid w:val="007525E3"/>
    <w:rsid w:val="007876E8"/>
    <w:rsid w:val="007C7079"/>
    <w:rsid w:val="008463FE"/>
    <w:rsid w:val="00963CD1"/>
    <w:rsid w:val="00980B7E"/>
    <w:rsid w:val="00982E5D"/>
    <w:rsid w:val="00A465D6"/>
    <w:rsid w:val="00B85F6F"/>
    <w:rsid w:val="00BD2607"/>
    <w:rsid w:val="00CC7B45"/>
    <w:rsid w:val="00DB5FDE"/>
    <w:rsid w:val="00E85432"/>
    <w:rsid w:val="00E93CB7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B9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087A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FDE"/>
  </w:style>
  <w:style w:type="table" w:styleId="a7">
    <w:name w:val="Table Grid"/>
    <w:basedOn w:val="a1"/>
    <w:uiPriority w:val="59"/>
    <w:rsid w:val="00DB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9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125537" TargetMode="External"/><Relationship Id="rId18" Type="http://schemas.openxmlformats.org/officeDocument/2006/relationships/hyperlink" Target="http://elibrary.ru/title_about.asp?id=28063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51255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51167" TargetMode="External"/><Relationship Id="rId17" Type="http://schemas.openxmlformats.org/officeDocument/2006/relationships/hyperlink" Target="http://elibrary.ru/item.asp?id=24988344" TargetMode="External"/><Relationship Id="rId25" Type="http://schemas.openxmlformats.org/officeDocument/2006/relationships/hyperlink" Target="http://elibrary.ru/title_about.asp?id=51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51167" TargetMode="External"/><Relationship Id="rId20" Type="http://schemas.openxmlformats.org/officeDocument/2006/relationships/hyperlink" Target="http://elibrary.ru/title_about.asp?id=511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125538" TargetMode="External"/><Relationship Id="rId24" Type="http://schemas.openxmlformats.org/officeDocument/2006/relationships/hyperlink" Target="http://elibrary.ru/item.asp?id=25125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125559" TargetMode="External"/><Relationship Id="rId23" Type="http://schemas.openxmlformats.org/officeDocument/2006/relationships/hyperlink" Target="http://elibrary.ru/item.asp?id=251255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/title_about.asp?id=51167" TargetMode="External"/><Relationship Id="rId19" Type="http://schemas.openxmlformats.org/officeDocument/2006/relationships/hyperlink" Target="http://elibrary.ru/item.asp?id=25125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125534" TargetMode="External"/><Relationship Id="rId14" Type="http://schemas.openxmlformats.org/officeDocument/2006/relationships/hyperlink" Target="http://elibrary.ru/title_about.asp?id=51167" TargetMode="External"/><Relationship Id="rId22" Type="http://schemas.openxmlformats.org/officeDocument/2006/relationships/hyperlink" Target="http://elibrary.ru/title_about.asp?id=511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47</cp:revision>
  <dcterms:created xsi:type="dcterms:W3CDTF">2016-03-14T06:13:00Z</dcterms:created>
  <dcterms:modified xsi:type="dcterms:W3CDTF">2016-03-21T05:45:00Z</dcterms:modified>
</cp:coreProperties>
</file>