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A16F3" w:rsidTr="001A16F3">
        <w:tc>
          <w:tcPr>
            <w:tcW w:w="828" w:type="pct"/>
            <w:hideMark/>
          </w:tcPr>
          <w:p w:rsidR="001A16F3" w:rsidRDefault="001A1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A16F3" w:rsidRDefault="001A16F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1A16F3" w:rsidRDefault="001A1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A16F3" w:rsidRPr="001A16F3" w:rsidRDefault="001A16F3" w:rsidP="001656E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656EE" w:rsidRPr="0077633E" w:rsidRDefault="001656EE" w:rsidP="001656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7633E">
        <w:rPr>
          <w:rFonts w:ascii="Times New Roman" w:hAnsi="Times New Roman" w:cs="Times New Roman"/>
          <w:b/>
          <w:sz w:val="28"/>
        </w:rPr>
        <w:t>Кормопроизводство</w:t>
      </w:r>
    </w:p>
    <w:p w:rsidR="000912FF" w:rsidRPr="001C583A" w:rsidRDefault="000912FF" w:rsidP="000912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>Баринов, В. Н</w:t>
      </w:r>
      <w:r w:rsidRPr="001C583A">
        <w:rPr>
          <w:rFonts w:ascii="Times New Roman" w:hAnsi="Times New Roman" w:cs="Times New Roman"/>
          <w:sz w:val="28"/>
        </w:rPr>
        <w:t>. Агробиологические методы повышения продуктивности клевера красного (</w:t>
      </w:r>
      <w:proofErr w:type="spellStart"/>
      <w:r w:rsidRPr="001C583A">
        <w:rPr>
          <w:rFonts w:ascii="Times New Roman" w:hAnsi="Times New Roman" w:cs="Times New Roman"/>
          <w:sz w:val="28"/>
        </w:rPr>
        <w:t>Trifoliumpretense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L.) в условиях Центрального района Нечерноземной зоны / В.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>Баринов, М.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>Н. Новиков // Агропромышленные технологии Центральной России. – 2018. – № 1. – С. 60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67.</w:t>
      </w:r>
    </w:p>
    <w:p w:rsidR="000912FF" w:rsidRDefault="000912FF" w:rsidP="000912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12FF">
        <w:rPr>
          <w:rFonts w:ascii="Times New Roman" w:hAnsi="Times New Roman" w:cs="Times New Roman"/>
          <w:sz w:val="24"/>
        </w:rPr>
        <w:t xml:space="preserve">Одной из ведущих высокоурожайных, кормовых и почвоулучшающих культур в Нечерноземной зоне страны является клевер красный (луговой). По кормовым достоинствам он относится к лучшим видам многолетних трав. В 100 кг зеленой массы во время укосной спелости содержится 2,7 кг </w:t>
      </w:r>
      <w:proofErr w:type="spellStart"/>
      <w:r w:rsidRPr="000912FF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0912FF">
        <w:rPr>
          <w:rFonts w:ascii="Times New Roman" w:hAnsi="Times New Roman" w:cs="Times New Roman"/>
          <w:sz w:val="24"/>
        </w:rPr>
        <w:t xml:space="preserve"> протеина, а общая питательность составляет 22 кормовую единицу. Он входит в кормовой баланс многих сельскохозяйственных животных. В осенний период на бедных почвах посевы клевера часто страдают от недостатка азотного питания. Раньше это восполнялось подкормками минеральным азотом. В настоящее время в силу экономического положения это относительно дорогостоящее мероприятие для большинства хозяйств невозможно. Как показали наши исследования, наиболее дешевой, легкодоступной альтернативой минеральным удобрениям является подкормка посевов клера биологическим азотом бобовых культур. В исследованиях на дерново-подзолистой супесчаной почве Центрального района Нечерноземной зоны российской Федерации установлена возможность использования для подкормки многолетних трав (клевера красного лугового ВИК-7) биологическим азотом и другими элементами питания однолетних бобовых растений путем применения их в качестве покровных культур. Среди бобовых культур более эффективным был люпин узколистный сорта Кристалл и его сочетание </w:t>
      </w:r>
      <w:proofErr w:type="gramStart"/>
      <w:r w:rsidRPr="000912FF">
        <w:rPr>
          <w:rFonts w:ascii="Times New Roman" w:hAnsi="Times New Roman" w:cs="Times New Roman"/>
          <w:sz w:val="24"/>
        </w:rPr>
        <w:t>с</w:t>
      </w:r>
      <w:proofErr w:type="gramEnd"/>
      <w:r w:rsidRPr="000912F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912FF">
        <w:rPr>
          <w:rFonts w:ascii="Times New Roman" w:hAnsi="Times New Roman" w:cs="Times New Roman"/>
          <w:sz w:val="24"/>
        </w:rPr>
        <w:t>тритикале</w:t>
      </w:r>
      <w:proofErr w:type="gramEnd"/>
      <w:r w:rsidRPr="000912FF">
        <w:rPr>
          <w:rFonts w:ascii="Times New Roman" w:hAnsi="Times New Roman" w:cs="Times New Roman"/>
          <w:sz w:val="24"/>
        </w:rPr>
        <w:t xml:space="preserve"> сорта </w:t>
      </w:r>
      <w:proofErr w:type="spellStart"/>
      <w:r w:rsidRPr="000912FF">
        <w:rPr>
          <w:rFonts w:ascii="Times New Roman" w:hAnsi="Times New Roman" w:cs="Times New Roman"/>
          <w:sz w:val="24"/>
        </w:rPr>
        <w:t>Амиго</w:t>
      </w:r>
      <w:proofErr w:type="spellEnd"/>
      <w:r w:rsidRPr="000912FF">
        <w:rPr>
          <w:rFonts w:ascii="Times New Roman" w:hAnsi="Times New Roman" w:cs="Times New Roman"/>
          <w:sz w:val="24"/>
        </w:rPr>
        <w:t xml:space="preserve">. Они, увеличивая содержание усвояемых форм азота и других элементов питания в почве, способствовали улучшению минерального питания клевера красного. В большей мере эффект бобовых покровных культур проявился на показателях формирования укосного урожая за 3-летний период его хозяйственного использования. Длительность положительного воздействия покровных культур на урожайность связана с более развитой под их влиянием корневой системой клевера. Покровные культуры с бобовым компонентом обеспечили достоверное увеличение продуктивности травяного севооборота (однолетние травы с подсевом клевера три года использования), прирост урожайности зеленой массы клевера составил 70-83 ц/га, кормовых единиц (30-33%). Ежегодный доход от использования перспективных покровных культур клевера составил 12,5 тыс./га. </w:t>
      </w:r>
    </w:p>
    <w:p w:rsidR="000912FF" w:rsidRPr="000912FF" w:rsidRDefault="000912FF" w:rsidP="000912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17E8" w:rsidRPr="001C583A" w:rsidRDefault="00DF17E8" w:rsidP="00DF17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0DB0">
        <w:rPr>
          <w:rFonts w:ascii="Times New Roman" w:hAnsi="Times New Roman" w:cs="Times New Roman"/>
          <w:b/>
          <w:sz w:val="28"/>
        </w:rPr>
        <w:t>Биологические особенности и принципы консервирования люцерны</w:t>
      </w:r>
      <w:r w:rsidRPr="001C583A">
        <w:rPr>
          <w:rFonts w:ascii="Times New Roman" w:hAnsi="Times New Roman" w:cs="Times New Roman"/>
          <w:sz w:val="28"/>
        </w:rPr>
        <w:t xml:space="preserve"> / Ю. А. </w:t>
      </w:r>
      <w:proofErr w:type="spellStart"/>
      <w:r w:rsidRPr="001C583A">
        <w:rPr>
          <w:rFonts w:ascii="Times New Roman" w:hAnsi="Times New Roman" w:cs="Times New Roman"/>
          <w:sz w:val="28"/>
        </w:rPr>
        <w:t>Победнов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Том 32, № 2.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С. 44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47</w:t>
      </w:r>
      <w:proofErr w:type="gramStart"/>
      <w:r w:rsidRPr="001C58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583A">
        <w:rPr>
          <w:rFonts w:ascii="Times New Roman" w:hAnsi="Times New Roman" w:cs="Times New Roman"/>
          <w:sz w:val="28"/>
        </w:rPr>
        <w:t xml:space="preserve"> 2 табл.</w:t>
      </w:r>
    </w:p>
    <w:p w:rsidR="00DF17E8" w:rsidRPr="00DF17E8" w:rsidRDefault="00DF17E8" w:rsidP="00DF17E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F17E8">
        <w:rPr>
          <w:rFonts w:ascii="Times New Roman" w:hAnsi="Times New Roman" w:cs="Times New Roman"/>
          <w:sz w:val="24"/>
        </w:rPr>
        <w:t xml:space="preserve">Особенность люцерны заключается не только в её высокой </w:t>
      </w:r>
      <w:proofErr w:type="spellStart"/>
      <w:r w:rsidRPr="00DF17E8">
        <w:rPr>
          <w:rFonts w:ascii="Times New Roman" w:hAnsi="Times New Roman" w:cs="Times New Roman"/>
          <w:sz w:val="24"/>
        </w:rPr>
        <w:t>буферности</w:t>
      </w:r>
      <w:proofErr w:type="spellEnd"/>
      <w:r w:rsidRPr="00DF17E8">
        <w:rPr>
          <w:rFonts w:ascii="Times New Roman" w:hAnsi="Times New Roman" w:cs="Times New Roman"/>
          <w:sz w:val="24"/>
        </w:rPr>
        <w:t xml:space="preserve"> и низком содержании сахара, но и в наличии из-за высокого содержания белка и пектина большого количества слабосвязанной воды, обусловливающей при медленном подкислении интенсивное течение </w:t>
      </w:r>
      <w:proofErr w:type="spellStart"/>
      <w:r w:rsidRPr="00DF17E8">
        <w:rPr>
          <w:rFonts w:ascii="Times New Roman" w:hAnsi="Times New Roman" w:cs="Times New Roman"/>
          <w:sz w:val="24"/>
        </w:rPr>
        <w:t>протеолиза</w:t>
      </w:r>
      <w:proofErr w:type="spellEnd"/>
      <w:r w:rsidRPr="00DF17E8">
        <w:rPr>
          <w:rFonts w:ascii="Times New Roman" w:hAnsi="Times New Roman" w:cs="Times New Roman"/>
          <w:sz w:val="24"/>
        </w:rPr>
        <w:t xml:space="preserve"> с последующим </w:t>
      </w:r>
      <w:proofErr w:type="spellStart"/>
      <w:r w:rsidRPr="00DF17E8">
        <w:rPr>
          <w:rFonts w:ascii="Times New Roman" w:hAnsi="Times New Roman" w:cs="Times New Roman"/>
          <w:sz w:val="24"/>
        </w:rPr>
        <w:t>дезаминированием</w:t>
      </w:r>
      <w:proofErr w:type="spellEnd"/>
      <w:r w:rsidRPr="00DF17E8">
        <w:rPr>
          <w:rFonts w:ascii="Times New Roman" w:hAnsi="Times New Roman" w:cs="Times New Roman"/>
          <w:sz w:val="24"/>
        </w:rPr>
        <w:t xml:space="preserve"> образовавшихся аминокислот до аммиака.</w:t>
      </w:r>
      <w:proofErr w:type="gramEnd"/>
      <w:r w:rsidRPr="00DF17E8">
        <w:rPr>
          <w:rFonts w:ascii="Times New Roman" w:hAnsi="Times New Roman" w:cs="Times New Roman"/>
          <w:sz w:val="24"/>
        </w:rPr>
        <w:t xml:space="preserve"> Именно накопление большого количества аммиака, способствующего дальнейшему увеличению буферной ёмкости зеленой массы, ограничивает возможности силосования люцерны в слабо провяленном виде (30-35% сухого вещества). Значительно снизить скорость этого процесса можно путем повышения содержания сухого вещества в силосуемой массе до &gt; 40 %. Одновременно </w:t>
      </w:r>
      <w:proofErr w:type="gramStart"/>
      <w:r w:rsidRPr="00DF17E8">
        <w:rPr>
          <w:rFonts w:ascii="Times New Roman" w:hAnsi="Times New Roman" w:cs="Times New Roman"/>
          <w:sz w:val="24"/>
        </w:rPr>
        <w:t>быстрое</w:t>
      </w:r>
      <w:proofErr w:type="gramEnd"/>
      <w:r w:rsidRPr="00DF17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7E8">
        <w:rPr>
          <w:rFonts w:ascii="Times New Roman" w:hAnsi="Times New Roman" w:cs="Times New Roman"/>
          <w:sz w:val="24"/>
        </w:rPr>
        <w:t>провяливание</w:t>
      </w:r>
      <w:proofErr w:type="spellEnd"/>
      <w:r w:rsidRPr="00DF17E8">
        <w:rPr>
          <w:rFonts w:ascii="Times New Roman" w:hAnsi="Times New Roman" w:cs="Times New Roman"/>
          <w:sz w:val="24"/>
        </w:rPr>
        <w:t xml:space="preserve"> растений до указанной величины способствует заметному повышению </w:t>
      </w:r>
      <w:r w:rsidRPr="00DF17E8">
        <w:rPr>
          <w:rFonts w:ascii="Times New Roman" w:hAnsi="Times New Roman" w:cs="Times New Roman"/>
          <w:sz w:val="24"/>
        </w:rPr>
        <w:lastRenderedPageBreak/>
        <w:t xml:space="preserve">содержания сахара в сухом веществе, улучшая </w:t>
      </w:r>
      <w:proofErr w:type="spellStart"/>
      <w:r w:rsidRPr="00DF17E8">
        <w:rPr>
          <w:rFonts w:ascii="Times New Roman" w:hAnsi="Times New Roman" w:cs="Times New Roman"/>
          <w:sz w:val="24"/>
        </w:rPr>
        <w:t>сбраживаемость</w:t>
      </w:r>
      <w:proofErr w:type="spellEnd"/>
      <w:r w:rsidRPr="00DF17E8">
        <w:rPr>
          <w:rFonts w:ascii="Times New Roman" w:hAnsi="Times New Roman" w:cs="Times New Roman"/>
          <w:sz w:val="24"/>
        </w:rPr>
        <w:t xml:space="preserve"> массы, а также служит промежуточным консервирующим фактором, ограничивающим интенсивность развития </w:t>
      </w:r>
      <w:proofErr w:type="spellStart"/>
      <w:r w:rsidRPr="00DF17E8">
        <w:rPr>
          <w:rFonts w:ascii="Times New Roman" w:hAnsi="Times New Roman" w:cs="Times New Roman"/>
          <w:sz w:val="24"/>
        </w:rPr>
        <w:t>маслянокислых</w:t>
      </w:r>
      <w:proofErr w:type="spellEnd"/>
      <w:r w:rsidRPr="00DF17E8">
        <w:rPr>
          <w:rFonts w:ascii="Times New Roman" w:hAnsi="Times New Roman" w:cs="Times New Roman"/>
          <w:sz w:val="24"/>
        </w:rPr>
        <w:t xml:space="preserve"> бактерий на первом этапе силосования. В то же время такое </w:t>
      </w:r>
      <w:proofErr w:type="spellStart"/>
      <w:r w:rsidRPr="00DF17E8">
        <w:rPr>
          <w:rFonts w:ascii="Times New Roman" w:hAnsi="Times New Roman" w:cs="Times New Roman"/>
          <w:sz w:val="24"/>
        </w:rPr>
        <w:t>провяливание</w:t>
      </w:r>
      <w:proofErr w:type="spellEnd"/>
      <w:r w:rsidRPr="00DF17E8">
        <w:rPr>
          <w:rFonts w:ascii="Times New Roman" w:hAnsi="Times New Roman" w:cs="Times New Roman"/>
          <w:sz w:val="24"/>
        </w:rPr>
        <w:t xml:space="preserve"> растений сдерживает молочнокислое брожение, замедляя подкисление, что при наличии слабосвязанной воды обусловливает опасность возникновения в корме </w:t>
      </w:r>
      <w:proofErr w:type="spellStart"/>
      <w:r w:rsidRPr="00DF17E8">
        <w:rPr>
          <w:rFonts w:ascii="Times New Roman" w:hAnsi="Times New Roman" w:cs="Times New Roman"/>
          <w:sz w:val="24"/>
        </w:rPr>
        <w:t>маслянокислого</w:t>
      </w:r>
      <w:proofErr w:type="spellEnd"/>
      <w:r w:rsidRPr="00DF17E8">
        <w:rPr>
          <w:rFonts w:ascii="Times New Roman" w:hAnsi="Times New Roman" w:cs="Times New Roman"/>
          <w:sz w:val="24"/>
        </w:rPr>
        <w:t xml:space="preserve"> брожения. Избежать этого можно путем ускорения и усиления подкисления корма при внесении препаратов молочнокислых бактерий, которые в наших опытах по эффективности не уступали смеси молочнокислых бактерий с ферментным препаратом </w:t>
      </w:r>
      <w:proofErr w:type="spellStart"/>
      <w:r w:rsidRPr="00DF17E8">
        <w:rPr>
          <w:rFonts w:ascii="Times New Roman" w:hAnsi="Times New Roman" w:cs="Times New Roman"/>
          <w:sz w:val="24"/>
        </w:rPr>
        <w:t>Феркон</w:t>
      </w:r>
      <w:proofErr w:type="spellEnd"/>
      <w:r w:rsidRPr="00DF17E8">
        <w:rPr>
          <w:rFonts w:ascii="Times New Roman" w:hAnsi="Times New Roman" w:cs="Times New Roman"/>
          <w:sz w:val="24"/>
        </w:rPr>
        <w:t xml:space="preserve"> и химическим консервантам. </w:t>
      </w:r>
    </w:p>
    <w:p w:rsidR="00DF17E8" w:rsidRPr="00DF17E8" w:rsidRDefault="00DF17E8" w:rsidP="00DF17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75078" w:rsidRPr="001C583A" w:rsidRDefault="00175078" w:rsidP="001750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583A">
        <w:rPr>
          <w:rFonts w:ascii="Times New Roman" w:hAnsi="Times New Roman" w:cs="Times New Roman"/>
          <w:b/>
          <w:sz w:val="28"/>
        </w:rPr>
        <w:t>Вертикова</w:t>
      </w:r>
      <w:proofErr w:type="spellEnd"/>
      <w:r w:rsidRPr="001C583A">
        <w:rPr>
          <w:rFonts w:ascii="Times New Roman" w:hAnsi="Times New Roman" w:cs="Times New Roman"/>
          <w:b/>
          <w:sz w:val="28"/>
        </w:rPr>
        <w:t>, Е. А.</w:t>
      </w:r>
      <w:r w:rsidRPr="001C583A">
        <w:rPr>
          <w:rFonts w:ascii="Times New Roman" w:hAnsi="Times New Roman" w:cs="Times New Roman"/>
          <w:sz w:val="28"/>
        </w:rPr>
        <w:t xml:space="preserve"> Изучение исходного материала для селекции </w:t>
      </w:r>
      <w:proofErr w:type="spellStart"/>
      <w:r w:rsidRPr="001C583A">
        <w:rPr>
          <w:rFonts w:ascii="Times New Roman" w:hAnsi="Times New Roman" w:cs="Times New Roman"/>
          <w:sz w:val="28"/>
        </w:rPr>
        <w:t>зернокормовых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культур / Е.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C583A">
        <w:rPr>
          <w:rFonts w:ascii="Times New Roman" w:hAnsi="Times New Roman" w:cs="Times New Roman"/>
          <w:sz w:val="28"/>
        </w:rPr>
        <w:t>Вертикова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C583A">
        <w:rPr>
          <w:rFonts w:ascii="Times New Roman" w:hAnsi="Times New Roman" w:cs="Times New Roman"/>
          <w:sz w:val="28"/>
        </w:rPr>
        <w:t>Аграр</w:t>
      </w:r>
      <w:proofErr w:type="spellEnd"/>
      <w:r w:rsidRPr="001C583A">
        <w:rPr>
          <w:rFonts w:ascii="Times New Roman" w:hAnsi="Times New Roman" w:cs="Times New Roman"/>
          <w:sz w:val="28"/>
        </w:rPr>
        <w:t>. науч. журн. – 2018. – № 3. – С. 3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8.</w:t>
      </w:r>
    </w:p>
    <w:p w:rsidR="00175078" w:rsidRDefault="00175078" w:rsidP="001750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583A">
        <w:rPr>
          <w:rFonts w:ascii="Times New Roman" w:hAnsi="Times New Roman" w:cs="Times New Roman"/>
          <w:sz w:val="24"/>
        </w:rPr>
        <w:t xml:space="preserve">В результате многолетних исследований созданы рабочие коллекции для селекции зернового и сахарного сорго, чумизы и суданской травы, выявлены перспективные селекционные линии. Получены патенты и включены в Государственный реестр охраняемых селекционных достижений сорт </w:t>
      </w:r>
      <w:proofErr w:type="gramStart"/>
      <w:r w:rsidRPr="001C583A">
        <w:rPr>
          <w:rFonts w:ascii="Times New Roman" w:hAnsi="Times New Roman" w:cs="Times New Roman"/>
          <w:sz w:val="24"/>
        </w:rPr>
        <w:t>зернового</w:t>
      </w:r>
      <w:proofErr w:type="gramEnd"/>
      <w:r w:rsidRPr="001C58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583A">
        <w:rPr>
          <w:rFonts w:ascii="Times New Roman" w:hAnsi="Times New Roman" w:cs="Times New Roman"/>
          <w:sz w:val="24"/>
        </w:rPr>
        <w:t>сорга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Гарант и 4 лучшие родительские формы синтетической популяции: ЖВИ-25, ЖВИ-32, МЕВ-89/2, МЕВ- 93/2. На государственное сортоиспытание в 2016 г. передана селекционная линия зернового сорго МЕВ-1/16. Селекционные линии сахарного сорго Л-109, Л-9, Л-23, Л-1898/2 рекомендованы для дальнейшей оценки в конкурсном сортоиспытании. По результатам комплексной оценки селекционного материала линия суданской травы МЕВ-117/2015 передана на Государственное сортоиспытание. Все перспективные линии будут использованы в селекции для создания конкурентоспособных сортов и </w:t>
      </w:r>
      <w:r>
        <w:rPr>
          <w:rFonts w:ascii="Times New Roman" w:hAnsi="Times New Roman" w:cs="Times New Roman"/>
          <w:sz w:val="24"/>
        </w:rPr>
        <w:t xml:space="preserve">гибридов </w:t>
      </w:r>
      <w:proofErr w:type="spellStart"/>
      <w:r>
        <w:rPr>
          <w:rFonts w:ascii="Times New Roman" w:hAnsi="Times New Roman" w:cs="Times New Roman"/>
          <w:sz w:val="24"/>
        </w:rPr>
        <w:t>зернокормовых</w:t>
      </w:r>
      <w:proofErr w:type="spellEnd"/>
      <w:r>
        <w:rPr>
          <w:rFonts w:ascii="Times New Roman" w:hAnsi="Times New Roman" w:cs="Times New Roman"/>
          <w:sz w:val="24"/>
        </w:rPr>
        <w:t xml:space="preserve"> культур.</w:t>
      </w:r>
    </w:p>
    <w:p w:rsidR="00DF17E8" w:rsidRDefault="00DF17E8" w:rsidP="001750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22AF" w:rsidRPr="001656EE" w:rsidRDefault="002522AF" w:rsidP="001656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6EE">
        <w:rPr>
          <w:rFonts w:ascii="Times New Roman" w:hAnsi="Times New Roman" w:cs="Times New Roman"/>
          <w:b/>
          <w:sz w:val="28"/>
          <w:szCs w:val="28"/>
        </w:rPr>
        <w:t>Гудым</w:t>
      </w:r>
      <w:proofErr w:type="spellEnd"/>
      <w:r w:rsidR="001656EE" w:rsidRPr="001656EE">
        <w:rPr>
          <w:rFonts w:ascii="Times New Roman" w:hAnsi="Times New Roman" w:cs="Times New Roman"/>
          <w:b/>
          <w:sz w:val="28"/>
          <w:szCs w:val="28"/>
        </w:rPr>
        <w:t>,</w:t>
      </w:r>
      <w:r w:rsidRPr="001656EE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1656EE" w:rsidRPr="00165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6EE">
        <w:rPr>
          <w:rFonts w:ascii="Times New Roman" w:hAnsi="Times New Roman" w:cs="Times New Roman"/>
          <w:b/>
          <w:sz w:val="28"/>
          <w:szCs w:val="28"/>
        </w:rPr>
        <w:t>В.</w:t>
      </w:r>
      <w:r w:rsidRPr="001656EE">
        <w:rPr>
          <w:rFonts w:ascii="Times New Roman" w:hAnsi="Times New Roman" w:cs="Times New Roman"/>
          <w:sz w:val="28"/>
          <w:szCs w:val="28"/>
        </w:rPr>
        <w:t xml:space="preserve"> Характеристика мутантных форм амаранта по качеству зерна / </w:t>
      </w:r>
      <w:r w:rsidR="001656EE" w:rsidRPr="001656EE">
        <w:rPr>
          <w:rFonts w:ascii="Times New Roman" w:hAnsi="Times New Roman" w:cs="Times New Roman"/>
          <w:sz w:val="28"/>
          <w:szCs w:val="28"/>
        </w:rPr>
        <w:t>Е.</w:t>
      </w:r>
      <w:r w:rsidR="001656EE">
        <w:rPr>
          <w:rFonts w:ascii="Times New Roman" w:hAnsi="Times New Roman" w:cs="Times New Roman"/>
          <w:sz w:val="28"/>
          <w:szCs w:val="28"/>
        </w:rPr>
        <w:t xml:space="preserve"> </w:t>
      </w:r>
      <w:r w:rsidR="001656EE" w:rsidRPr="001656E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656EE">
        <w:rPr>
          <w:rFonts w:ascii="Times New Roman" w:hAnsi="Times New Roman" w:cs="Times New Roman"/>
          <w:sz w:val="28"/>
          <w:szCs w:val="28"/>
        </w:rPr>
        <w:t>Гудым</w:t>
      </w:r>
      <w:proofErr w:type="spellEnd"/>
      <w:r w:rsidRPr="001656E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656E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1656EE">
        <w:rPr>
          <w:rFonts w:ascii="Times New Roman" w:hAnsi="Times New Roman" w:cs="Times New Roman"/>
          <w:sz w:val="28"/>
          <w:szCs w:val="28"/>
        </w:rPr>
        <w:t>.</w:t>
      </w:r>
      <w:r w:rsidRPr="001656EE">
        <w:rPr>
          <w:rFonts w:ascii="Times New Roman" w:hAnsi="Times New Roman" w:cs="Times New Roman"/>
          <w:sz w:val="28"/>
          <w:szCs w:val="28"/>
        </w:rPr>
        <w:t xml:space="preserve"> Белорусской гос. с.-х. ак</w:t>
      </w:r>
      <w:r w:rsidR="001656EE">
        <w:rPr>
          <w:rFonts w:ascii="Times New Roman" w:hAnsi="Times New Roman" w:cs="Times New Roman"/>
          <w:sz w:val="28"/>
          <w:szCs w:val="28"/>
        </w:rPr>
        <w:t>адемии. – 2018. – № 1. – С. 113–</w:t>
      </w:r>
      <w:r w:rsidRPr="001656EE">
        <w:rPr>
          <w:rFonts w:ascii="Times New Roman" w:hAnsi="Times New Roman" w:cs="Times New Roman"/>
          <w:sz w:val="28"/>
          <w:szCs w:val="28"/>
        </w:rPr>
        <w:t>117.</w:t>
      </w:r>
    </w:p>
    <w:p w:rsidR="002522AF" w:rsidRDefault="002522AF" w:rsidP="00776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4CF6" w:rsidRPr="001C583A" w:rsidRDefault="00124CF6" w:rsidP="00124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583A">
        <w:rPr>
          <w:rFonts w:ascii="Times New Roman" w:hAnsi="Times New Roman" w:cs="Times New Roman"/>
          <w:b/>
          <w:sz w:val="28"/>
        </w:rPr>
        <w:t>Дюкова</w:t>
      </w:r>
      <w:proofErr w:type="spellEnd"/>
      <w:r w:rsidRPr="001C583A">
        <w:rPr>
          <w:rFonts w:ascii="Times New Roman" w:hAnsi="Times New Roman" w:cs="Times New Roman"/>
          <w:b/>
          <w:sz w:val="28"/>
        </w:rPr>
        <w:t>, Н. Н.</w:t>
      </w:r>
      <w:r w:rsidRPr="001C583A">
        <w:rPr>
          <w:rFonts w:ascii="Times New Roman" w:hAnsi="Times New Roman" w:cs="Times New Roman"/>
          <w:sz w:val="28"/>
        </w:rPr>
        <w:t xml:space="preserve"> Корреляции между признаками </w:t>
      </w:r>
      <w:proofErr w:type="spellStart"/>
      <w:r w:rsidRPr="001C583A">
        <w:rPr>
          <w:rFonts w:ascii="Times New Roman" w:hAnsi="Times New Roman" w:cs="Times New Roman"/>
          <w:sz w:val="28"/>
        </w:rPr>
        <w:t>морфобиологических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групп растений люцерны (</w:t>
      </w:r>
      <w:proofErr w:type="spellStart"/>
      <w:r w:rsidRPr="001C583A">
        <w:rPr>
          <w:rFonts w:ascii="Times New Roman" w:hAnsi="Times New Roman" w:cs="Times New Roman"/>
          <w:sz w:val="28"/>
        </w:rPr>
        <w:t>Medicago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l.) в Северном Зауралье / Н.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1C583A">
        <w:rPr>
          <w:rFonts w:ascii="Times New Roman" w:hAnsi="Times New Roman" w:cs="Times New Roman"/>
          <w:sz w:val="28"/>
        </w:rPr>
        <w:t>Дюкова</w:t>
      </w:r>
      <w:proofErr w:type="spellEnd"/>
      <w:r w:rsidRPr="001C583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C583A">
        <w:rPr>
          <w:rFonts w:ascii="Times New Roman" w:hAnsi="Times New Roman" w:cs="Times New Roman"/>
          <w:sz w:val="28"/>
        </w:rPr>
        <w:t>Харалгин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12. – С. 142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146.</w:t>
      </w:r>
    </w:p>
    <w:p w:rsidR="00124CF6" w:rsidRDefault="00124CF6" w:rsidP="00124C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583A">
        <w:rPr>
          <w:rFonts w:ascii="Times New Roman" w:hAnsi="Times New Roman" w:cs="Times New Roman"/>
          <w:sz w:val="24"/>
        </w:rPr>
        <w:t xml:space="preserve">Успех селекции люцерны, как и любой другой культуры, во многом зависит от глубины изучения закономерностей изменчивости и наследуемости хозяйственно-ценных признаков и свойств растений. В Северном Зауралье, растения с лежачей и </w:t>
      </w:r>
      <w:proofErr w:type="spellStart"/>
      <w:r w:rsidRPr="001C583A">
        <w:rPr>
          <w:rFonts w:ascii="Times New Roman" w:hAnsi="Times New Roman" w:cs="Times New Roman"/>
          <w:sz w:val="24"/>
        </w:rPr>
        <w:t>полулежачей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формой куста имеют сильную отрицательную связь (r = -0,81…-0,97) между семенной продуктивностью и общим урожаем зеленой массы. Урожай семян этих растений в разной степени отрицательно коррелирует с вегетационным периодом (r = 0,37…-0,84), высотой растений в начале цветения (r = -0,09…-0,53) и </w:t>
      </w:r>
      <w:proofErr w:type="spellStart"/>
      <w:r w:rsidRPr="001C583A">
        <w:rPr>
          <w:rFonts w:ascii="Times New Roman" w:hAnsi="Times New Roman" w:cs="Times New Roman"/>
          <w:sz w:val="24"/>
        </w:rPr>
        <w:t>облиственностью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растений (r = -0,17…-0,45). У прямостоячих растений семенная продуктивность неустойчиво связана с вегетационным периодом (r = -0,51…0,26) и высотой растений в начале цветения (r = 0,35…0,83). Отрицательная зависимость у них наблюдалась между урожаем семян и </w:t>
      </w:r>
      <w:proofErr w:type="spellStart"/>
      <w:r w:rsidRPr="001C583A">
        <w:rPr>
          <w:rFonts w:ascii="Times New Roman" w:hAnsi="Times New Roman" w:cs="Times New Roman"/>
          <w:sz w:val="24"/>
        </w:rPr>
        <w:t>облиственностью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растений (r = -0,07…-0,19), общим урожаем зеленой массы (r = -0,49…-0,81). Для прямостоячих растений характерны более слабые отрицательные коэффициенты корреляции. Изучаемые популяции отличались по форме соцветий. Сорта </w:t>
      </w:r>
      <w:proofErr w:type="spellStart"/>
      <w:r w:rsidRPr="001C583A">
        <w:rPr>
          <w:rFonts w:ascii="Times New Roman" w:hAnsi="Times New Roman" w:cs="Times New Roman"/>
          <w:sz w:val="24"/>
        </w:rPr>
        <w:t>Ellerslaie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I и </w:t>
      </w:r>
      <w:proofErr w:type="spellStart"/>
      <w:r w:rsidRPr="001C583A">
        <w:rPr>
          <w:rFonts w:ascii="Times New Roman" w:hAnsi="Times New Roman" w:cs="Times New Roman"/>
          <w:sz w:val="24"/>
        </w:rPr>
        <w:t>Vela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имели крупные соцветия, с высоким процентом сформировавшихся бобов и с хорошей их обсемененностью. Исследования показали, что для условий Северного Зауралья необходимо создавать сорта люцерны, в которых преобладают </w:t>
      </w:r>
      <w:r w:rsidRPr="001C583A">
        <w:rPr>
          <w:rFonts w:ascii="Times New Roman" w:hAnsi="Times New Roman" w:cs="Times New Roman"/>
          <w:sz w:val="24"/>
        </w:rPr>
        <w:lastRenderedPageBreak/>
        <w:t>растения с прямостоячей формой куста, высокорослые, хорошо облиственные и с высокой урожайностью зеленной массы и семян.</w:t>
      </w:r>
    </w:p>
    <w:p w:rsidR="001A16F3" w:rsidRDefault="001A16F3" w:rsidP="00124C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6DF6" w:rsidRPr="001C583A" w:rsidRDefault="00DD6DF6" w:rsidP="00DD6D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>Золотарев, В. Н.</w:t>
      </w:r>
      <w:r w:rsidRPr="001C583A">
        <w:rPr>
          <w:rFonts w:ascii="Times New Roman" w:hAnsi="Times New Roman" w:cs="Times New Roman"/>
          <w:sz w:val="28"/>
        </w:rPr>
        <w:t xml:space="preserve"> Оптимизация норм высева и способов посева сортов </w:t>
      </w:r>
      <w:proofErr w:type="spellStart"/>
      <w:r w:rsidRPr="001C583A">
        <w:rPr>
          <w:rFonts w:ascii="Times New Roman" w:hAnsi="Times New Roman" w:cs="Times New Roman"/>
          <w:sz w:val="28"/>
        </w:rPr>
        <w:t>фестулолиума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различных </w:t>
      </w:r>
      <w:proofErr w:type="spellStart"/>
      <w:r w:rsidRPr="001C583A">
        <w:rPr>
          <w:rFonts w:ascii="Times New Roman" w:hAnsi="Times New Roman" w:cs="Times New Roman"/>
          <w:sz w:val="28"/>
        </w:rPr>
        <w:t>морфотипов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при возделывании на семена / В. Н. Золотарев, Н. И. </w:t>
      </w:r>
      <w:proofErr w:type="spellStart"/>
      <w:r w:rsidRPr="001C583A">
        <w:rPr>
          <w:rFonts w:ascii="Times New Roman" w:hAnsi="Times New Roman" w:cs="Times New Roman"/>
          <w:sz w:val="28"/>
        </w:rPr>
        <w:t>Переправо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1C583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С. 36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39</w:t>
      </w:r>
      <w:proofErr w:type="gramStart"/>
      <w:r w:rsidRPr="001C58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583A">
        <w:rPr>
          <w:rFonts w:ascii="Times New Roman" w:hAnsi="Times New Roman" w:cs="Times New Roman"/>
          <w:sz w:val="28"/>
        </w:rPr>
        <w:t xml:space="preserve"> 3 табл.</w:t>
      </w:r>
    </w:p>
    <w:p w:rsidR="00DD6DF6" w:rsidRPr="009B0DB0" w:rsidRDefault="00DD6DF6" w:rsidP="00DD6D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0DB0">
        <w:rPr>
          <w:rFonts w:ascii="Times New Roman" w:hAnsi="Times New Roman" w:cs="Times New Roman"/>
          <w:sz w:val="24"/>
        </w:rPr>
        <w:t xml:space="preserve">Определены оптимальные нормы высева и способы посева семян сортов </w:t>
      </w:r>
      <w:proofErr w:type="spellStart"/>
      <w:r w:rsidRPr="009B0DB0">
        <w:rPr>
          <w:rFonts w:ascii="Times New Roman" w:hAnsi="Times New Roman" w:cs="Times New Roman"/>
          <w:sz w:val="24"/>
        </w:rPr>
        <w:t>фестулолиума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DB0">
        <w:rPr>
          <w:rFonts w:ascii="Times New Roman" w:hAnsi="Times New Roman" w:cs="Times New Roman"/>
          <w:sz w:val="24"/>
        </w:rPr>
        <w:t>райграсового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B0DB0">
        <w:rPr>
          <w:rFonts w:ascii="Times New Roman" w:hAnsi="Times New Roman" w:cs="Times New Roman"/>
          <w:sz w:val="24"/>
        </w:rPr>
        <w:t>овсяничного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DB0">
        <w:rPr>
          <w:rFonts w:ascii="Times New Roman" w:hAnsi="Times New Roman" w:cs="Times New Roman"/>
          <w:sz w:val="24"/>
        </w:rPr>
        <w:t>морфотипов</w:t>
      </w:r>
      <w:proofErr w:type="spellEnd"/>
      <w:r w:rsidRPr="009B0DB0">
        <w:rPr>
          <w:rFonts w:ascii="Times New Roman" w:hAnsi="Times New Roman" w:cs="Times New Roman"/>
          <w:sz w:val="24"/>
        </w:rPr>
        <w:t>, обеспечивающие формирование лучшей структуры травостоя для получения высокой семенной урожайности в течение двух лет пользования в условиях Центрального Нечерноземья России на дерново-подзолистых почвах. Исследования проводили в 1995-2015 гг. на опытном поле В</w:t>
      </w:r>
      <w:r>
        <w:rPr>
          <w:rFonts w:ascii="Times New Roman" w:hAnsi="Times New Roman" w:cs="Times New Roman"/>
          <w:sz w:val="24"/>
        </w:rPr>
        <w:t>НИИ</w:t>
      </w:r>
      <w:r w:rsidRPr="009B0DB0">
        <w:rPr>
          <w:rFonts w:ascii="Times New Roman" w:hAnsi="Times New Roman" w:cs="Times New Roman"/>
          <w:sz w:val="24"/>
        </w:rPr>
        <w:t xml:space="preserve"> кормов им. В.Р. Вильямса. Материалом для исследования служил </w:t>
      </w:r>
      <w:proofErr w:type="spellStart"/>
      <w:r w:rsidRPr="009B0DB0">
        <w:rPr>
          <w:rFonts w:ascii="Times New Roman" w:hAnsi="Times New Roman" w:cs="Times New Roman"/>
          <w:sz w:val="24"/>
        </w:rPr>
        <w:t>фестулолиум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DB0">
        <w:rPr>
          <w:rFonts w:ascii="Times New Roman" w:hAnsi="Times New Roman" w:cs="Times New Roman"/>
          <w:sz w:val="24"/>
        </w:rPr>
        <w:t>райграсового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DB0">
        <w:rPr>
          <w:rFonts w:ascii="Times New Roman" w:hAnsi="Times New Roman" w:cs="Times New Roman"/>
          <w:sz w:val="24"/>
        </w:rPr>
        <w:t>морфотипа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сорта ВИК 90 и </w:t>
      </w:r>
      <w:proofErr w:type="spellStart"/>
      <w:r w:rsidRPr="009B0DB0">
        <w:rPr>
          <w:rFonts w:ascii="Times New Roman" w:hAnsi="Times New Roman" w:cs="Times New Roman"/>
          <w:sz w:val="24"/>
        </w:rPr>
        <w:t>овсяничного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- сорта </w:t>
      </w:r>
      <w:proofErr w:type="gramStart"/>
      <w:r w:rsidRPr="009B0DB0">
        <w:rPr>
          <w:rFonts w:ascii="Times New Roman" w:hAnsi="Times New Roman" w:cs="Times New Roman"/>
          <w:sz w:val="24"/>
        </w:rPr>
        <w:t>Изумрудный</w:t>
      </w:r>
      <w:proofErr w:type="gramEnd"/>
      <w:r w:rsidRPr="009B0DB0">
        <w:rPr>
          <w:rFonts w:ascii="Times New Roman" w:hAnsi="Times New Roman" w:cs="Times New Roman"/>
          <w:sz w:val="24"/>
        </w:rPr>
        <w:t>. Изучали структуру семенного травостоя 1-Злет жизни и урожайность семян. Травостой сорта ВИК90 с оптимальной густотой всходов в интервале 98-169 шт./м</w:t>
      </w:r>
      <w:proofErr w:type="gramStart"/>
      <w:r w:rsidRPr="009B0DB0">
        <w:rPr>
          <w:rFonts w:ascii="Times New Roman" w:hAnsi="Times New Roman" w:cs="Times New Roman"/>
          <w:sz w:val="24"/>
        </w:rPr>
        <w:t>2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 формировался при норме высева 6-10 кг/га, или 1,52-2,54 </w:t>
      </w:r>
      <w:r w:rsidR="00D10EBB" w:rsidRPr="009B0DB0">
        <w:rPr>
          <w:rFonts w:ascii="Times New Roman" w:hAnsi="Times New Roman" w:cs="Times New Roman"/>
          <w:sz w:val="24"/>
        </w:rPr>
        <w:t>млн.</w:t>
      </w:r>
      <w:r w:rsidRPr="009B0DB0">
        <w:rPr>
          <w:rFonts w:ascii="Times New Roman" w:hAnsi="Times New Roman" w:cs="Times New Roman"/>
          <w:sz w:val="24"/>
        </w:rPr>
        <w:t xml:space="preserve"> шт. всхожих семян на 1 га. </w:t>
      </w:r>
      <w:proofErr w:type="gramStart"/>
      <w:r w:rsidRPr="009B0DB0">
        <w:rPr>
          <w:rFonts w:ascii="Times New Roman" w:hAnsi="Times New Roman" w:cs="Times New Roman"/>
          <w:sz w:val="24"/>
        </w:rPr>
        <w:t xml:space="preserve">Это обеспечило наиболее высокие сборы семян:905-935кг/ га - при обычном рядовом (15 см) посеве и 923-926 кг/га - при ширине междурядий 30 см. На второй год использования травостоя количество генеративных побегов снижалось на 26-37 %, обсемененность - на 36-42 %, урожайность семян - на 53-56 %. Создание семенного травостоя сорта Изумрудный с оптимальной густотой достигали высевом 4-8 кг/га, или 1,68-3,38 </w:t>
      </w:r>
      <w:r w:rsidR="00D10EBB" w:rsidRPr="009B0DB0">
        <w:rPr>
          <w:rFonts w:ascii="Times New Roman" w:hAnsi="Times New Roman" w:cs="Times New Roman"/>
          <w:sz w:val="24"/>
        </w:rPr>
        <w:t>млн.</w:t>
      </w:r>
      <w:r w:rsidRPr="009B0DB0">
        <w:rPr>
          <w:rFonts w:ascii="Times New Roman" w:hAnsi="Times New Roman" w:cs="Times New Roman"/>
          <w:sz w:val="24"/>
        </w:rPr>
        <w:t xml:space="preserve"> шт. всхожих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 семян на 1 га, при рядовом (15 см) способе посева и 4-10 кг/га </w:t>
      </w:r>
      <w:proofErr w:type="gramStart"/>
      <w:r w:rsidRPr="009B0DB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1,68-4,22 млн. шт./га) при ширине междурядий 30 см. Урожайность семян этих травостоев в первый год составила 746-779 кг/га. На второй год пользования отмечали снижение количества генеративных побегов на 29-34 %, обсемененности соцветий </w:t>
      </w:r>
      <w:proofErr w:type="gramStart"/>
      <w:r w:rsidRPr="009B0DB0">
        <w:rPr>
          <w:rFonts w:ascii="Times New Roman" w:hAnsi="Times New Roman" w:cs="Times New Roman"/>
          <w:sz w:val="24"/>
        </w:rPr>
        <w:t>-н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а 6-11 %и урожайности семян - на 39-41 %. </w:t>
      </w:r>
    </w:p>
    <w:p w:rsidR="00DD6DF6" w:rsidRPr="00DF17E8" w:rsidRDefault="00DD6DF6" w:rsidP="00DD6D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6DF6" w:rsidRDefault="00DD6DF6" w:rsidP="00DD6D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>Иванова, Е. П.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>Влияние дефеката, макро- и микроудобрений на урожайность и кормовые качества клевера лугового в условиях Приморского края /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 xml:space="preserve">П. Иванова // </w:t>
      </w:r>
      <w:proofErr w:type="spellStart"/>
      <w:r w:rsidRPr="001C583A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C583A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1C583A">
        <w:rPr>
          <w:rFonts w:ascii="Times New Roman" w:hAnsi="Times New Roman" w:cs="Times New Roman"/>
          <w:sz w:val="28"/>
        </w:rPr>
        <w:t>аграр</w:t>
      </w:r>
      <w:proofErr w:type="spellEnd"/>
      <w:r w:rsidRPr="001C583A">
        <w:rPr>
          <w:rFonts w:ascii="Times New Roman" w:hAnsi="Times New Roman" w:cs="Times New Roman"/>
          <w:sz w:val="28"/>
        </w:rPr>
        <w:t>. ун-та. – 2018. – № 1. – С. 39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42.</w:t>
      </w:r>
    </w:p>
    <w:p w:rsidR="00DD6DF6" w:rsidRPr="00DF17E8" w:rsidRDefault="00DD6DF6" w:rsidP="00DD6D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6DF6" w:rsidRPr="001C583A" w:rsidRDefault="00DD6DF6" w:rsidP="00DD6D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0DB0">
        <w:rPr>
          <w:rFonts w:ascii="Times New Roman" w:hAnsi="Times New Roman" w:cs="Times New Roman"/>
          <w:b/>
          <w:sz w:val="28"/>
        </w:rPr>
        <w:t>Инновационный ресурс производства высококачественных объемистых кормов на природных сенокосах</w:t>
      </w:r>
      <w:r w:rsidRPr="001C583A">
        <w:rPr>
          <w:rFonts w:ascii="Times New Roman" w:hAnsi="Times New Roman" w:cs="Times New Roman"/>
          <w:sz w:val="28"/>
        </w:rPr>
        <w:t xml:space="preserve"> / А. А. Кутузова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1C583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С. 40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43</w:t>
      </w:r>
      <w:proofErr w:type="gramStart"/>
      <w:r w:rsidRPr="001C58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583A">
        <w:rPr>
          <w:rFonts w:ascii="Times New Roman" w:hAnsi="Times New Roman" w:cs="Times New Roman"/>
          <w:sz w:val="28"/>
        </w:rPr>
        <w:t xml:space="preserve"> 3 табл.</w:t>
      </w:r>
    </w:p>
    <w:p w:rsidR="00DD6DF6" w:rsidRDefault="00DD6DF6" w:rsidP="00DD6D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B0DB0">
        <w:rPr>
          <w:rFonts w:ascii="Times New Roman" w:hAnsi="Times New Roman" w:cs="Times New Roman"/>
          <w:sz w:val="24"/>
        </w:rPr>
        <w:t>В статье приведены результаты исследований влияния систем ведения сенокосов за последние 25 лет.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9B0DB0">
        <w:rPr>
          <w:rFonts w:ascii="Times New Roman" w:hAnsi="Times New Roman" w:cs="Times New Roman"/>
          <w:sz w:val="24"/>
        </w:rPr>
        <w:t>техногенно</w:t>
      </w:r>
      <w:proofErr w:type="spellEnd"/>
      <w:r w:rsidRPr="009B0DB0">
        <w:rPr>
          <w:rFonts w:ascii="Times New Roman" w:hAnsi="Times New Roman" w:cs="Times New Roman"/>
          <w:sz w:val="24"/>
        </w:rPr>
        <w:t>-минеральной системе (N90-180PK) ценные фитоценозы сохранились в течение 71 года. При внесении удобрений продуктивность 1 гасоставила4,3-6,9 тыс. корм</w:t>
      </w:r>
      <w:proofErr w:type="gramStart"/>
      <w:r w:rsidRPr="009B0DB0">
        <w:rPr>
          <w:rFonts w:ascii="Times New Roman" w:hAnsi="Times New Roman" w:cs="Times New Roman"/>
          <w:sz w:val="24"/>
        </w:rPr>
        <w:t>.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B0DB0">
        <w:rPr>
          <w:rFonts w:ascii="Times New Roman" w:hAnsi="Times New Roman" w:cs="Times New Roman"/>
          <w:sz w:val="24"/>
        </w:rPr>
        <w:t>е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д., что в 1,8-2,7 раза выше, чем при техногенной системе; содержание </w:t>
      </w:r>
      <w:proofErr w:type="spellStart"/>
      <w:r w:rsidRPr="009B0DB0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протеина в расчете на 1 корм</w:t>
      </w:r>
      <w:proofErr w:type="gramStart"/>
      <w:r w:rsidRPr="009B0DB0">
        <w:rPr>
          <w:rFonts w:ascii="Times New Roman" w:hAnsi="Times New Roman" w:cs="Times New Roman"/>
          <w:sz w:val="24"/>
        </w:rPr>
        <w:t>.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B0DB0">
        <w:rPr>
          <w:rFonts w:ascii="Times New Roman" w:hAnsi="Times New Roman" w:cs="Times New Roman"/>
          <w:sz w:val="24"/>
        </w:rPr>
        <w:t>е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д. увеличилось с 80 до 105-122 г. Рекомендована интегрированная система на фоне РК, источником азота в которой служат дикорастущие виды бобовых трав, и органическая система) 20 т/га навоза 1 раз в 4 года) для животноводческих хозяйств. Для производства </w:t>
      </w:r>
      <w:proofErr w:type="spellStart"/>
      <w:r w:rsidRPr="009B0DB0">
        <w:rPr>
          <w:rFonts w:ascii="Times New Roman" w:hAnsi="Times New Roman" w:cs="Times New Roman"/>
          <w:sz w:val="24"/>
        </w:rPr>
        <w:t>энергонасыщенного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сырья при заготовке сенажа и силоса разработан состав ранних и среднеспелых злаковых травосмесей. Продуктивность 1 га в среднем за 23 года пользования при 3-х-кратном скашивании (за сезон) на фоне N180P35K160 составила 6,0-6,9 тыс. корм</w:t>
      </w:r>
      <w:proofErr w:type="gramStart"/>
      <w:r w:rsidRPr="009B0DB0">
        <w:rPr>
          <w:rFonts w:ascii="Times New Roman" w:hAnsi="Times New Roman" w:cs="Times New Roman"/>
          <w:sz w:val="24"/>
        </w:rPr>
        <w:t>.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B0DB0">
        <w:rPr>
          <w:rFonts w:ascii="Times New Roman" w:hAnsi="Times New Roman" w:cs="Times New Roman"/>
          <w:sz w:val="24"/>
        </w:rPr>
        <w:t>е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д. и 1157-1278 кг сырого протеина. Для позднего звена усовершенствована технология создания бобово-злаковых сенокосов с использованием новых районированных сортов люцерны изменчивой, смены предшественника, инокуляции семян комплементарными штаммами </w:t>
      </w:r>
      <w:proofErr w:type="spellStart"/>
      <w:r w:rsidRPr="009B0DB0">
        <w:rPr>
          <w:rFonts w:ascii="Times New Roman" w:hAnsi="Times New Roman" w:cs="Times New Roman"/>
          <w:sz w:val="24"/>
        </w:rPr>
        <w:lastRenderedPageBreak/>
        <w:t>Rhizobium</w:t>
      </w:r>
      <w:proofErr w:type="spellEnd"/>
      <w:r w:rsidRPr="009B0DB0">
        <w:rPr>
          <w:rFonts w:ascii="Times New Roman" w:hAnsi="Times New Roman" w:cs="Times New Roman"/>
          <w:sz w:val="24"/>
        </w:rPr>
        <w:t>, биологических свой</w:t>
      </w:r>
      <w:proofErr w:type="gramStart"/>
      <w:r w:rsidRPr="009B0DB0">
        <w:rPr>
          <w:rFonts w:ascii="Times New Roman" w:hAnsi="Times New Roman" w:cs="Times New Roman"/>
          <w:sz w:val="24"/>
        </w:rPr>
        <w:t>ств тв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ердых семян бобовых. Продуктивность 1 га травостоя на фоне Р50K110 составила в среднем за 7 лет пользования 5,9-6,4 тыс. корм, </w:t>
      </w:r>
      <w:proofErr w:type="spellStart"/>
      <w:proofErr w:type="gramStart"/>
      <w:r w:rsidRPr="009B0DB0">
        <w:rPr>
          <w:rFonts w:ascii="Times New Roman" w:hAnsi="Times New Roman" w:cs="Times New Roman"/>
          <w:sz w:val="24"/>
        </w:rPr>
        <w:t>ед</w:t>
      </w:r>
      <w:proofErr w:type="spellEnd"/>
      <w:proofErr w:type="gramEnd"/>
      <w:r w:rsidRPr="009B0DB0">
        <w:rPr>
          <w:rFonts w:ascii="Times New Roman" w:hAnsi="Times New Roman" w:cs="Times New Roman"/>
          <w:sz w:val="24"/>
        </w:rPr>
        <w:t>, 1280-1400кг сырого протеина. В 1 кг сухого вещества содержалось 0,67-0,69 корм</w:t>
      </w:r>
      <w:proofErr w:type="gramStart"/>
      <w:r w:rsidRPr="009B0DB0">
        <w:rPr>
          <w:rFonts w:ascii="Times New Roman" w:hAnsi="Times New Roman" w:cs="Times New Roman"/>
          <w:sz w:val="24"/>
        </w:rPr>
        <w:t>.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B0DB0">
        <w:rPr>
          <w:rFonts w:ascii="Times New Roman" w:hAnsi="Times New Roman" w:cs="Times New Roman"/>
          <w:sz w:val="24"/>
        </w:rPr>
        <w:t>е</w:t>
      </w:r>
      <w:proofErr w:type="gramEnd"/>
      <w:r w:rsidRPr="009B0DB0">
        <w:rPr>
          <w:rFonts w:ascii="Times New Roman" w:hAnsi="Times New Roman" w:cs="Times New Roman"/>
          <w:sz w:val="24"/>
        </w:rPr>
        <w:t xml:space="preserve">д. с обеспеченностью </w:t>
      </w:r>
      <w:proofErr w:type="spellStart"/>
      <w:r w:rsidRPr="009B0DB0">
        <w:rPr>
          <w:rFonts w:ascii="Times New Roman" w:hAnsi="Times New Roman" w:cs="Times New Roman"/>
          <w:sz w:val="24"/>
        </w:rPr>
        <w:t>переваримым</w:t>
      </w:r>
      <w:proofErr w:type="spellEnd"/>
      <w:r w:rsidRPr="009B0DB0">
        <w:rPr>
          <w:rFonts w:ascii="Times New Roman" w:hAnsi="Times New Roman" w:cs="Times New Roman"/>
          <w:sz w:val="24"/>
        </w:rPr>
        <w:t xml:space="preserve"> протеином 135-150 г/корм. ед. Для заготовки сена, сенажа или травяного силоса рекомендуется создавать простой конвейер, включающий ранний и среднеспелый злаковый травостой, в качестве позднего звена-</w:t>
      </w:r>
      <w:proofErr w:type="spellStart"/>
      <w:r w:rsidRPr="009B0DB0">
        <w:rPr>
          <w:rFonts w:ascii="Times New Roman" w:hAnsi="Times New Roman" w:cs="Times New Roman"/>
          <w:sz w:val="24"/>
        </w:rPr>
        <w:t>люцерно</w:t>
      </w:r>
      <w:proofErr w:type="spellEnd"/>
      <w:r w:rsidRPr="009B0DB0">
        <w:rPr>
          <w:rFonts w:ascii="Times New Roman" w:hAnsi="Times New Roman" w:cs="Times New Roman"/>
          <w:sz w:val="24"/>
        </w:rPr>
        <w:t>-злаковый травостой.</w:t>
      </w:r>
    </w:p>
    <w:p w:rsidR="00DD6DF6" w:rsidRPr="009B0DB0" w:rsidRDefault="00DD6DF6" w:rsidP="00DD6DF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54182" w:rsidRPr="001C583A" w:rsidRDefault="00954182" w:rsidP="009541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>Использование генетических ресурсов злаковых трав в селекции специализированных сортов</w:t>
      </w:r>
      <w:r w:rsidRPr="001C583A">
        <w:rPr>
          <w:rFonts w:ascii="Times New Roman" w:hAnsi="Times New Roman" w:cs="Times New Roman"/>
          <w:sz w:val="28"/>
        </w:rPr>
        <w:t xml:space="preserve"> / В. М. Косолапов [и др.] // Достижения науки и техники АПК. </w:t>
      </w:r>
      <w:r>
        <w:rPr>
          <w:rFonts w:ascii="Times New Roman" w:hAnsi="Times New Roman" w:cs="Times New Roman"/>
          <w:sz w:val="28"/>
        </w:rPr>
        <w:t xml:space="preserve">– </w:t>
      </w:r>
      <w:r w:rsidRPr="001C583A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1C583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С. 12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16</w:t>
      </w:r>
      <w:proofErr w:type="gramStart"/>
      <w:r w:rsidRPr="001C58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583A">
        <w:rPr>
          <w:rFonts w:ascii="Times New Roman" w:hAnsi="Times New Roman" w:cs="Times New Roman"/>
          <w:sz w:val="28"/>
        </w:rPr>
        <w:t xml:space="preserve"> 2 табл.</w:t>
      </w:r>
    </w:p>
    <w:p w:rsidR="00954182" w:rsidRDefault="00954182" w:rsidP="009541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583A">
        <w:rPr>
          <w:rFonts w:ascii="Times New Roman" w:hAnsi="Times New Roman" w:cs="Times New Roman"/>
          <w:sz w:val="24"/>
        </w:rPr>
        <w:t xml:space="preserve">Проведено сравнение </w:t>
      </w:r>
      <w:proofErr w:type="gramStart"/>
      <w:r w:rsidRPr="001C583A">
        <w:rPr>
          <w:rFonts w:ascii="Times New Roman" w:hAnsi="Times New Roman" w:cs="Times New Roman"/>
          <w:sz w:val="24"/>
        </w:rPr>
        <w:t>эффективности способов получения генетических источников злаковых трав</w:t>
      </w:r>
      <w:proofErr w:type="gramEnd"/>
      <w:r w:rsidRPr="001C583A">
        <w:rPr>
          <w:rFonts w:ascii="Times New Roman" w:hAnsi="Times New Roman" w:cs="Times New Roman"/>
          <w:sz w:val="24"/>
        </w:rPr>
        <w:t xml:space="preserve"> для ускорения создания новых сортов с заданными свойствами для различных регионов.</w:t>
      </w:r>
    </w:p>
    <w:p w:rsidR="00954182" w:rsidRPr="001C583A" w:rsidRDefault="00954182" w:rsidP="009541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5E4D" w:rsidRPr="001656EE" w:rsidRDefault="00025E4D" w:rsidP="00D43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56EE">
        <w:rPr>
          <w:rFonts w:ascii="Times New Roman" w:hAnsi="Times New Roman" w:cs="Times New Roman"/>
          <w:b/>
          <w:sz w:val="28"/>
          <w:szCs w:val="24"/>
        </w:rPr>
        <w:t>Ковалевская</w:t>
      </w:r>
      <w:r w:rsidR="001656EE" w:rsidRPr="001656E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656EE">
        <w:rPr>
          <w:rFonts w:ascii="Times New Roman" w:hAnsi="Times New Roman" w:cs="Times New Roman"/>
          <w:b/>
          <w:sz w:val="28"/>
          <w:szCs w:val="24"/>
        </w:rPr>
        <w:t>Л.</w:t>
      </w:r>
      <w:r w:rsidR="001656EE" w:rsidRPr="001656E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656EE">
        <w:rPr>
          <w:rFonts w:ascii="Times New Roman" w:hAnsi="Times New Roman" w:cs="Times New Roman"/>
          <w:b/>
          <w:sz w:val="28"/>
          <w:szCs w:val="24"/>
        </w:rPr>
        <w:t>И.</w:t>
      </w:r>
      <w:r w:rsidR="001656EE" w:rsidRPr="001656EE">
        <w:rPr>
          <w:rFonts w:ascii="Times New Roman" w:hAnsi="Times New Roman" w:cs="Times New Roman"/>
          <w:sz w:val="28"/>
          <w:szCs w:val="24"/>
        </w:rPr>
        <w:t xml:space="preserve"> </w:t>
      </w:r>
      <w:r w:rsidRPr="001656EE">
        <w:rPr>
          <w:rFonts w:ascii="Times New Roman" w:hAnsi="Times New Roman" w:cs="Times New Roman"/>
          <w:sz w:val="28"/>
          <w:szCs w:val="24"/>
        </w:rPr>
        <w:t xml:space="preserve">Энергетическая и экономическая эффективность возделывания нового сорта клевера лугового </w:t>
      </w:r>
      <w:r w:rsidR="001656EE" w:rsidRPr="001656EE">
        <w:rPr>
          <w:rFonts w:ascii="Times New Roman" w:hAnsi="Times New Roman" w:cs="Times New Roman"/>
          <w:sz w:val="28"/>
          <w:szCs w:val="24"/>
        </w:rPr>
        <w:t>ГПТТ</w:t>
      </w:r>
      <w:r w:rsidRPr="001656EE">
        <w:rPr>
          <w:rFonts w:ascii="Times New Roman" w:hAnsi="Times New Roman" w:cs="Times New Roman"/>
          <w:sz w:val="28"/>
          <w:szCs w:val="24"/>
        </w:rPr>
        <w:t xml:space="preserve">-ранний / </w:t>
      </w:r>
      <w:r w:rsidR="001656EE" w:rsidRPr="001656EE">
        <w:rPr>
          <w:rFonts w:ascii="Times New Roman" w:hAnsi="Times New Roman" w:cs="Times New Roman"/>
          <w:sz w:val="28"/>
          <w:szCs w:val="24"/>
        </w:rPr>
        <w:t xml:space="preserve">Л. И. </w:t>
      </w:r>
      <w:r w:rsidRPr="001656EE">
        <w:rPr>
          <w:rFonts w:ascii="Times New Roman" w:hAnsi="Times New Roman" w:cs="Times New Roman"/>
          <w:sz w:val="28"/>
          <w:szCs w:val="24"/>
        </w:rPr>
        <w:t xml:space="preserve">Ковалевская, </w:t>
      </w:r>
      <w:r w:rsidR="001656EE" w:rsidRPr="001656EE">
        <w:rPr>
          <w:rFonts w:ascii="Times New Roman" w:hAnsi="Times New Roman" w:cs="Times New Roman"/>
          <w:sz w:val="28"/>
          <w:szCs w:val="24"/>
        </w:rPr>
        <w:t xml:space="preserve">В. И. </w:t>
      </w:r>
      <w:r w:rsidRPr="001656EE">
        <w:rPr>
          <w:rFonts w:ascii="Times New Roman" w:hAnsi="Times New Roman" w:cs="Times New Roman"/>
          <w:sz w:val="28"/>
          <w:szCs w:val="24"/>
        </w:rPr>
        <w:t xml:space="preserve">Бушуева // </w:t>
      </w:r>
      <w:proofErr w:type="spellStart"/>
      <w:r w:rsidRPr="001656E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1656EE" w:rsidRPr="001656EE">
        <w:rPr>
          <w:rFonts w:ascii="Times New Roman" w:hAnsi="Times New Roman" w:cs="Times New Roman"/>
          <w:sz w:val="28"/>
          <w:szCs w:val="24"/>
        </w:rPr>
        <w:t>.</w:t>
      </w:r>
      <w:r w:rsidRPr="001656EE">
        <w:rPr>
          <w:rFonts w:ascii="Times New Roman" w:hAnsi="Times New Roman" w:cs="Times New Roman"/>
          <w:sz w:val="28"/>
          <w:szCs w:val="24"/>
        </w:rPr>
        <w:t xml:space="preserve"> Белорусской гос. с.-х. академии. – 2018. – № 1. – С. 33</w:t>
      </w:r>
      <w:r w:rsidR="001656EE" w:rsidRPr="001656EE">
        <w:rPr>
          <w:rFonts w:ascii="Times New Roman" w:hAnsi="Times New Roman" w:cs="Times New Roman"/>
          <w:sz w:val="28"/>
          <w:szCs w:val="24"/>
        </w:rPr>
        <w:t>–</w:t>
      </w:r>
      <w:r w:rsidRPr="001656EE">
        <w:rPr>
          <w:rFonts w:ascii="Times New Roman" w:hAnsi="Times New Roman" w:cs="Times New Roman"/>
          <w:sz w:val="28"/>
          <w:szCs w:val="24"/>
        </w:rPr>
        <w:t>36.</w:t>
      </w:r>
    </w:p>
    <w:p w:rsidR="00025E4D" w:rsidRDefault="00025E4D" w:rsidP="00D43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EBB" w:rsidRPr="00D10EBB" w:rsidRDefault="00D10EBB" w:rsidP="00D10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D10EBB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Корелина</w:t>
      </w:r>
      <w:proofErr w:type="spellEnd"/>
      <w:r w:rsidRPr="00D10EBB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, В. А.</w:t>
      </w:r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Интродукция кормовых культур для расширения видового разнообразия, укрепления кормовой базы животноводства в условиях субарктической зоны Российской Федерации / В.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А. </w:t>
      </w:r>
      <w:proofErr w:type="spellStart"/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Корелина</w:t>
      </w:r>
      <w:proofErr w:type="spellEnd"/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, О.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Батакова</w:t>
      </w:r>
      <w:proofErr w:type="spellEnd"/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, И.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В. </w:t>
      </w:r>
      <w:proofErr w:type="spellStart"/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Зобнина</w:t>
      </w:r>
      <w:proofErr w:type="spellEnd"/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// Эффективное животноводство. – 2018. – № 4. – С.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32–</w:t>
      </w:r>
      <w:r w:rsidRPr="00D10EB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35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</w:p>
    <w:p w:rsidR="00D10EBB" w:rsidRDefault="00D10EBB" w:rsidP="00D10EBB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0E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Архангельской области естественные кормовые угодья с учетом деградированных малопродуктивных земель, переведенных из состава пашни в эту категорию, составляют 360 тыс. га. Продуктивность же этих угодий остается невысокой. Причиной является, прежде всего, обеднение ботанического состава травостоя, исчезновение ценных в кормовом отношении видов из-за неустойчивости их к абиотическим факторам среды.</w:t>
      </w:r>
    </w:p>
    <w:p w:rsidR="00D10EBB" w:rsidRDefault="00D10EBB" w:rsidP="00D10EBB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54182" w:rsidRDefault="00954182" w:rsidP="00D10E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>Косолапов, В. М.</w:t>
      </w:r>
      <w:r w:rsidRPr="001C583A">
        <w:rPr>
          <w:rFonts w:ascii="Times New Roman" w:hAnsi="Times New Roman" w:cs="Times New Roman"/>
          <w:sz w:val="28"/>
        </w:rPr>
        <w:t xml:space="preserve"> Направления и задачи селекции кормовых трав в России / В. М. Косолапов, С. И. Костенко, С. В. Пилипко // Д</w:t>
      </w:r>
      <w:r>
        <w:rPr>
          <w:rFonts w:ascii="Times New Roman" w:hAnsi="Times New Roman" w:cs="Times New Roman"/>
          <w:sz w:val="28"/>
        </w:rPr>
        <w:t>остижения науки и техники АПК. – 2018. –</w:t>
      </w:r>
      <w:r w:rsidRPr="001C583A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1C583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С. 21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24</w:t>
      </w:r>
      <w:proofErr w:type="gramStart"/>
      <w:r w:rsidRPr="001C58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583A">
        <w:rPr>
          <w:rFonts w:ascii="Times New Roman" w:hAnsi="Times New Roman" w:cs="Times New Roman"/>
          <w:sz w:val="28"/>
        </w:rPr>
        <w:t xml:space="preserve"> табл. </w:t>
      </w:r>
    </w:p>
    <w:p w:rsidR="00954182" w:rsidRPr="00954182" w:rsidRDefault="00954182" w:rsidP="009541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24C49" w:rsidRDefault="00124C49" w:rsidP="00124C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583A">
        <w:rPr>
          <w:rFonts w:ascii="Times New Roman" w:hAnsi="Times New Roman" w:cs="Times New Roman"/>
          <w:b/>
          <w:sz w:val="28"/>
        </w:rPr>
        <w:t>Крамаренко, В. Я.</w:t>
      </w:r>
      <w:r w:rsidRPr="001C583A">
        <w:rPr>
          <w:rFonts w:ascii="Times New Roman" w:hAnsi="Times New Roman" w:cs="Times New Roman"/>
          <w:sz w:val="28"/>
        </w:rPr>
        <w:t xml:space="preserve"> Урожайность семян люцерны посевной в зависимости от условий увлажнения и солнечной активности в северной лесостепи / В.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>Крамаренко,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C583A">
        <w:rPr>
          <w:rFonts w:ascii="Times New Roman" w:hAnsi="Times New Roman" w:cs="Times New Roman"/>
          <w:sz w:val="28"/>
        </w:rPr>
        <w:t>Вражнов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// АПК России. – Т. 25</w:t>
      </w:r>
      <w:r>
        <w:rPr>
          <w:rFonts w:ascii="Times New Roman" w:hAnsi="Times New Roman" w:cs="Times New Roman"/>
          <w:sz w:val="28"/>
        </w:rPr>
        <w:t>,</w:t>
      </w:r>
      <w:r w:rsidRPr="001C583A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45–</w:t>
      </w:r>
      <w:r w:rsidRPr="001C583A">
        <w:rPr>
          <w:rFonts w:ascii="Times New Roman" w:hAnsi="Times New Roman" w:cs="Times New Roman"/>
          <w:sz w:val="28"/>
        </w:rPr>
        <w:t>49.</w:t>
      </w:r>
      <w:r w:rsidRPr="001C583A">
        <w:rPr>
          <w:rFonts w:ascii="Times New Roman" w:hAnsi="Times New Roman" w:cs="Times New Roman"/>
          <w:sz w:val="24"/>
        </w:rPr>
        <w:t xml:space="preserve"> </w:t>
      </w:r>
    </w:p>
    <w:p w:rsidR="00124C49" w:rsidRDefault="00124C49" w:rsidP="00124C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583A">
        <w:rPr>
          <w:rFonts w:ascii="Times New Roman" w:hAnsi="Times New Roman" w:cs="Times New Roman"/>
          <w:sz w:val="24"/>
        </w:rPr>
        <w:t xml:space="preserve">В течение длительного времени (1988-2016 гг.) в Челябинском НИИ сельского хозяйства проводилось экологическое испытание люцерны посевной, возделываемой на семена по индустриальной технологии с использованием новых сортов. Метеорологические условия оказывали существенное влияние на урожайность семян. В среднем за годы изучения урожайность семян составила около 78 кг/га. С помощью регрессионного анализа установлено, что с повышением гидротермического коэффициента за вегетационный период от 0,5 (засушливо) до 1,9 (переувлажнено) урожайность семян снижается. Хозяйственно значимую урожайность семян люцерны от 95 до 350 кг/га можно получить при ГТК </w:t>
      </w:r>
      <w:proofErr w:type="gramStart"/>
      <w:r w:rsidRPr="001C583A">
        <w:rPr>
          <w:rFonts w:ascii="Times New Roman" w:hAnsi="Times New Roman" w:cs="Times New Roman"/>
          <w:sz w:val="24"/>
        </w:rPr>
        <w:t>в</w:t>
      </w:r>
      <w:proofErr w:type="gramEnd"/>
      <w:r w:rsidRPr="001C583A">
        <w:rPr>
          <w:rFonts w:ascii="Times New Roman" w:hAnsi="Times New Roman" w:cs="Times New Roman"/>
          <w:sz w:val="24"/>
        </w:rPr>
        <w:t xml:space="preserve"> широком </w:t>
      </w:r>
      <w:proofErr w:type="spellStart"/>
      <w:r w:rsidRPr="001C583A">
        <w:rPr>
          <w:rFonts w:ascii="Times New Roman" w:hAnsi="Times New Roman" w:cs="Times New Roman"/>
          <w:sz w:val="24"/>
        </w:rPr>
        <w:t>диапозоне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от 0,5 до 1,5. Установлена </w:t>
      </w:r>
      <w:r w:rsidRPr="001C583A">
        <w:rPr>
          <w:rFonts w:ascii="Times New Roman" w:hAnsi="Times New Roman" w:cs="Times New Roman"/>
          <w:sz w:val="24"/>
        </w:rPr>
        <w:lastRenderedPageBreak/>
        <w:t>связь между интенсивностью солнечной активности и ГТК за вегетационный период, что позволяет предвидеть наступление засушливых и влажных периодов в 11-летнем солнечном цикле в хозяйствах северной лесостепи.</w:t>
      </w:r>
    </w:p>
    <w:p w:rsidR="00124C49" w:rsidRDefault="00124C49" w:rsidP="00124C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57E66" w:rsidRPr="00C57E66" w:rsidRDefault="00C57E66" w:rsidP="00C57E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7E66">
        <w:rPr>
          <w:rFonts w:ascii="Times New Roman" w:hAnsi="Times New Roman" w:cs="Times New Roman"/>
          <w:b/>
          <w:sz w:val="28"/>
        </w:rPr>
        <w:t>Ледяева, Н. В</w:t>
      </w:r>
      <w:r w:rsidRPr="00C57E66">
        <w:rPr>
          <w:rFonts w:ascii="Times New Roman" w:hAnsi="Times New Roman" w:cs="Times New Roman"/>
          <w:sz w:val="28"/>
        </w:rPr>
        <w:t>. Перспективные сорта многолетних трав для создания сеяных сенокосов в среднегорной зоне Республики Алтай</w:t>
      </w:r>
      <w:r>
        <w:rPr>
          <w:rFonts w:ascii="Times New Roman" w:hAnsi="Times New Roman" w:cs="Times New Roman"/>
          <w:sz w:val="28"/>
        </w:rPr>
        <w:t xml:space="preserve"> / </w:t>
      </w:r>
      <w:r w:rsidRPr="00C57E6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57E66">
        <w:rPr>
          <w:rFonts w:ascii="Times New Roman" w:hAnsi="Times New Roman" w:cs="Times New Roman"/>
          <w:sz w:val="28"/>
        </w:rPr>
        <w:t xml:space="preserve">В. Ледяева // </w:t>
      </w:r>
      <w:proofErr w:type="spellStart"/>
      <w:r w:rsidRPr="00C57E66">
        <w:rPr>
          <w:rFonts w:ascii="Times New Roman" w:hAnsi="Times New Roman" w:cs="Times New Roman"/>
          <w:sz w:val="28"/>
        </w:rPr>
        <w:t>Вестн</w:t>
      </w:r>
      <w:proofErr w:type="spellEnd"/>
      <w:r w:rsidRPr="00C57E66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C57E66">
        <w:rPr>
          <w:rFonts w:ascii="Times New Roman" w:hAnsi="Times New Roman" w:cs="Times New Roman"/>
          <w:sz w:val="28"/>
        </w:rPr>
        <w:t>аграр</w:t>
      </w:r>
      <w:proofErr w:type="spellEnd"/>
      <w:r w:rsidRPr="00C57E66">
        <w:rPr>
          <w:rFonts w:ascii="Times New Roman" w:hAnsi="Times New Roman" w:cs="Times New Roman"/>
          <w:sz w:val="28"/>
        </w:rPr>
        <w:t>. ун-та. – 2018. – № 4. – С. 56</w:t>
      </w:r>
      <w:r>
        <w:rPr>
          <w:rFonts w:ascii="Times New Roman" w:hAnsi="Times New Roman" w:cs="Times New Roman"/>
          <w:sz w:val="28"/>
        </w:rPr>
        <w:t>–</w:t>
      </w:r>
      <w:r w:rsidRPr="00C57E66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>.</w:t>
      </w:r>
    </w:p>
    <w:p w:rsidR="00087C59" w:rsidRDefault="00087C59" w:rsidP="0008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5BC9" w:rsidRPr="001C583A" w:rsidRDefault="00115BC9" w:rsidP="00115B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>Крамаренко, М. В</w:t>
      </w:r>
      <w:r w:rsidRPr="001C583A">
        <w:rPr>
          <w:rFonts w:ascii="Times New Roman" w:hAnsi="Times New Roman" w:cs="Times New Roman"/>
          <w:sz w:val="28"/>
        </w:rPr>
        <w:t>. Продуктивность многолетних бобово-мятликовых травосмесей длительного использования в условиях северной лесостепи Зауралья / М.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>В. Крамаренко // Биология в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1C583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C583A">
        <w:rPr>
          <w:rFonts w:ascii="Times New Roman" w:hAnsi="Times New Roman" w:cs="Times New Roman"/>
          <w:sz w:val="28"/>
        </w:rPr>
        <w:t>х</w:t>
      </w:r>
      <w:proofErr w:type="gramEnd"/>
      <w:r w:rsidRPr="001C583A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>-</w:t>
      </w:r>
      <w:r w:rsidRPr="001C583A">
        <w:rPr>
          <w:rFonts w:ascii="Times New Roman" w:hAnsi="Times New Roman" w:cs="Times New Roman"/>
          <w:sz w:val="28"/>
        </w:rPr>
        <w:t>ве. – 2018. – № 1. – С. 18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19. </w:t>
      </w:r>
    </w:p>
    <w:p w:rsidR="00115BC9" w:rsidRDefault="00115BC9" w:rsidP="00115B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583A">
        <w:rPr>
          <w:rFonts w:ascii="Times New Roman" w:hAnsi="Times New Roman" w:cs="Times New Roman"/>
          <w:sz w:val="24"/>
        </w:rPr>
        <w:t xml:space="preserve">В статье рассматриваются результаты исследований, направленных на определение влияния состава многолетней травосмеси на её продуктивность в течение 8 лет использования в условиях северной лесостепи Зауралья. Установлено, что использование </w:t>
      </w:r>
      <w:proofErr w:type="spellStart"/>
      <w:r w:rsidRPr="001C583A">
        <w:rPr>
          <w:rFonts w:ascii="Times New Roman" w:hAnsi="Times New Roman" w:cs="Times New Roman"/>
          <w:sz w:val="24"/>
        </w:rPr>
        <w:t>регнерии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в качестве злакового компонента может быть эффективным, если предполагается её постепенное замещение кострецом. Эспарцет в качестве бобового компонента при долгосрочном использовании травосмеси достоверно уступает люцерне. </w:t>
      </w:r>
    </w:p>
    <w:p w:rsidR="00115BC9" w:rsidRPr="001C583A" w:rsidRDefault="00115BC9" w:rsidP="00115B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5A5B" w:rsidRPr="001C583A" w:rsidRDefault="00485A5B" w:rsidP="00485A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>Основные направления развития лугового кормопроизводства в России</w:t>
      </w:r>
      <w:r w:rsidRPr="001C583A">
        <w:rPr>
          <w:rFonts w:ascii="Times New Roman" w:hAnsi="Times New Roman" w:cs="Times New Roman"/>
          <w:sz w:val="28"/>
        </w:rPr>
        <w:t xml:space="preserve"> / А. А. Кутузова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1C583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20</w:t>
      </w:r>
      <w:proofErr w:type="gramStart"/>
      <w:r w:rsidRPr="001C58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583A">
        <w:rPr>
          <w:rFonts w:ascii="Times New Roman" w:hAnsi="Times New Roman" w:cs="Times New Roman"/>
          <w:sz w:val="28"/>
        </w:rPr>
        <w:t xml:space="preserve"> 4 табл. </w:t>
      </w:r>
    </w:p>
    <w:p w:rsidR="00485A5B" w:rsidRDefault="00485A5B" w:rsidP="00485A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583A">
        <w:rPr>
          <w:rFonts w:ascii="Times New Roman" w:hAnsi="Times New Roman" w:cs="Times New Roman"/>
          <w:sz w:val="24"/>
        </w:rPr>
        <w:t>Приведены результаты обоснования главных направлений развития лугового кормопроизводства для мобилизации потенциала природных кормовых угодий России.</w:t>
      </w:r>
    </w:p>
    <w:p w:rsidR="00485A5B" w:rsidRDefault="00485A5B" w:rsidP="00485A5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3591" w:rsidRPr="001C583A" w:rsidRDefault="005D3591" w:rsidP="0008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 xml:space="preserve">Оценка кормовой продуктивности перспективных селекционных образцов многолетних клеверов и </w:t>
      </w:r>
      <w:proofErr w:type="spellStart"/>
      <w:r w:rsidRPr="001C583A">
        <w:rPr>
          <w:rFonts w:ascii="Times New Roman" w:hAnsi="Times New Roman" w:cs="Times New Roman"/>
          <w:b/>
          <w:sz w:val="28"/>
        </w:rPr>
        <w:t>лядвенца</w:t>
      </w:r>
      <w:proofErr w:type="spellEnd"/>
      <w:r w:rsidRPr="001C583A">
        <w:rPr>
          <w:rFonts w:ascii="Times New Roman" w:hAnsi="Times New Roman" w:cs="Times New Roman"/>
          <w:b/>
          <w:sz w:val="28"/>
        </w:rPr>
        <w:t xml:space="preserve"> рогатого</w:t>
      </w:r>
      <w:r w:rsidRPr="001C583A">
        <w:rPr>
          <w:rFonts w:ascii="Times New Roman" w:hAnsi="Times New Roman" w:cs="Times New Roman"/>
          <w:sz w:val="28"/>
        </w:rPr>
        <w:t xml:space="preserve"> / М. Ю. Новоселов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1C583A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 –</w:t>
      </w:r>
      <w:r w:rsidRPr="001C583A">
        <w:rPr>
          <w:rFonts w:ascii="Times New Roman" w:hAnsi="Times New Roman" w:cs="Times New Roman"/>
          <w:sz w:val="28"/>
        </w:rPr>
        <w:t xml:space="preserve"> С. 25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28</w:t>
      </w:r>
      <w:proofErr w:type="gramStart"/>
      <w:r w:rsidRPr="001C58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583A">
        <w:rPr>
          <w:rFonts w:ascii="Times New Roman" w:hAnsi="Times New Roman" w:cs="Times New Roman"/>
          <w:sz w:val="28"/>
        </w:rPr>
        <w:t xml:space="preserve"> 5 табл.</w:t>
      </w:r>
    </w:p>
    <w:p w:rsidR="005D3591" w:rsidRDefault="005D3591" w:rsidP="005D35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583A">
        <w:rPr>
          <w:rFonts w:ascii="Times New Roman" w:hAnsi="Times New Roman" w:cs="Times New Roman"/>
          <w:sz w:val="24"/>
        </w:rPr>
        <w:t xml:space="preserve">Изложены результаты оценки селекционных образцов многолетних клеверов (лугового, ползучего, гибридного), </w:t>
      </w:r>
      <w:proofErr w:type="spellStart"/>
      <w:r w:rsidRPr="001C583A">
        <w:rPr>
          <w:rFonts w:ascii="Times New Roman" w:hAnsi="Times New Roman" w:cs="Times New Roman"/>
          <w:sz w:val="24"/>
        </w:rPr>
        <w:t>лядвенца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рогатого в конкурсном испытании.</w:t>
      </w:r>
    </w:p>
    <w:p w:rsidR="005D3591" w:rsidRPr="001C583A" w:rsidRDefault="005D3591" w:rsidP="005D35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24C49" w:rsidRDefault="00124C49" w:rsidP="00124C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4C49">
        <w:rPr>
          <w:rFonts w:ascii="Times New Roman" w:hAnsi="Times New Roman" w:cs="Times New Roman"/>
          <w:b/>
          <w:sz w:val="28"/>
        </w:rPr>
        <w:t>Сагирова</w:t>
      </w:r>
      <w:proofErr w:type="spellEnd"/>
      <w:r w:rsidRPr="00124C49">
        <w:rPr>
          <w:rFonts w:ascii="Times New Roman" w:hAnsi="Times New Roman" w:cs="Times New Roman"/>
          <w:b/>
          <w:sz w:val="28"/>
        </w:rPr>
        <w:t>, Р. А.</w:t>
      </w:r>
      <w:r w:rsidRPr="001656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56EE">
        <w:rPr>
          <w:rFonts w:ascii="Times New Roman" w:hAnsi="Times New Roman" w:cs="Times New Roman"/>
          <w:sz w:val="28"/>
        </w:rPr>
        <w:t>Морфобиологическая</w:t>
      </w:r>
      <w:proofErr w:type="spellEnd"/>
      <w:r w:rsidRPr="001656EE">
        <w:rPr>
          <w:rFonts w:ascii="Times New Roman" w:hAnsi="Times New Roman" w:cs="Times New Roman"/>
          <w:sz w:val="28"/>
        </w:rPr>
        <w:t xml:space="preserve"> оценка сортов Аквилегий (</w:t>
      </w:r>
      <w:proofErr w:type="spellStart"/>
      <w:r w:rsidRPr="001656EE">
        <w:rPr>
          <w:rFonts w:ascii="Times New Roman" w:hAnsi="Times New Roman" w:cs="Times New Roman"/>
          <w:sz w:val="28"/>
        </w:rPr>
        <w:t>Aquilegia</w:t>
      </w:r>
      <w:proofErr w:type="spellEnd"/>
      <w:r w:rsidRPr="001656EE">
        <w:rPr>
          <w:rFonts w:ascii="Times New Roman" w:hAnsi="Times New Roman" w:cs="Times New Roman"/>
          <w:sz w:val="28"/>
        </w:rPr>
        <w:t>) в условиях Прибайкалья / Р.</w:t>
      </w:r>
      <w:r>
        <w:rPr>
          <w:rFonts w:ascii="Times New Roman" w:hAnsi="Times New Roman" w:cs="Times New Roman"/>
          <w:sz w:val="28"/>
        </w:rPr>
        <w:t xml:space="preserve"> </w:t>
      </w:r>
      <w:r w:rsidRPr="001656E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656EE">
        <w:rPr>
          <w:rFonts w:ascii="Times New Roman" w:hAnsi="Times New Roman" w:cs="Times New Roman"/>
          <w:sz w:val="28"/>
        </w:rPr>
        <w:t>Сагирова</w:t>
      </w:r>
      <w:proofErr w:type="spellEnd"/>
      <w:r w:rsidRPr="001656E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656EE">
        <w:rPr>
          <w:rFonts w:ascii="Times New Roman" w:hAnsi="Times New Roman" w:cs="Times New Roman"/>
          <w:sz w:val="28"/>
        </w:rPr>
        <w:t>Вестн</w:t>
      </w:r>
      <w:proofErr w:type="spellEnd"/>
      <w:r w:rsidRPr="001656E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1656EE">
        <w:rPr>
          <w:rFonts w:ascii="Times New Roman" w:hAnsi="Times New Roman" w:cs="Times New Roman"/>
          <w:sz w:val="28"/>
        </w:rPr>
        <w:t>Бурятской</w:t>
      </w:r>
      <w:proofErr w:type="gramEnd"/>
      <w:r w:rsidRPr="001656EE">
        <w:rPr>
          <w:rFonts w:ascii="Times New Roman" w:hAnsi="Times New Roman" w:cs="Times New Roman"/>
          <w:sz w:val="28"/>
        </w:rPr>
        <w:t xml:space="preserve"> гос. с.-х. акад. им. В.Р. Филиппова. – 2018. – № 1. – С. 40</w:t>
      </w:r>
      <w:r>
        <w:rPr>
          <w:rFonts w:ascii="Times New Roman" w:hAnsi="Times New Roman" w:cs="Times New Roman"/>
          <w:sz w:val="28"/>
        </w:rPr>
        <w:t>–</w:t>
      </w:r>
      <w:r w:rsidRPr="001656EE">
        <w:rPr>
          <w:rFonts w:ascii="Times New Roman" w:hAnsi="Times New Roman" w:cs="Times New Roman"/>
          <w:sz w:val="28"/>
        </w:rPr>
        <w:t>48.</w:t>
      </w:r>
    </w:p>
    <w:p w:rsidR="00124C49" w:rsidRPr="00124C49" w:rsidRDefault="00124C49" w:rsidP="00124C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0F2F" w:rsidRPr="00CC0F2F" w:rsidRDefault="00CC0F2F" w:rsidP="00CC0F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0F2F">
        <w:rPr>
          <w:rFonts w:ascii="Times New Roman" w:hAnsi="Times New Roman" w:cs="Times New Roman"/>
          <w:b/>
          <w:sz w:val="28"/>
        </w:rPr>
        <w:t>Сальникова, Е. А.</w:t>
      </w:r>
      <w:r w:rsidRPr="00CC0F2F">
        <w:rPr>
          <w:rFonts w:ascii="Times New Roman" w:hAnsi="Times New Roman" w:cs="Times New Roman"/>
          <w:sz w:val="28"/>
        </w:rPr>
        <w:t xml:space="preserve"> Биолого-хозяйственные показатели однолетних двухкомпонентных смесей кормовых культур в условиях среднегорной зоны Республики Алтай</w:t>
      </w:r>
      <w:r>
        <w:rPr>
          <w:rFonts w:ascii="Times New Roman" w:hAnsi="Times New Roman" w:cs="Times New Roman"/>
          <w:sz w:val="28"/>
        </w:rPr>
        <w:t xml:space="preserve"> / </w:t>
      </w:r>
      <w:r w:rsidRPr="00CC0F2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C0F2F">
        <w:rPr>
          <w:rFonts w:ascii="Times New Roman" w:hAnsi="Times New Roman" w:cs="Times New Roman"/>
          <w:sz w:val="28"/>
        </w:rPr>
        <w:t xml:space="preserve">А. Сальникова // </w:t>
      </w:r>
      <w:proofErr w:type="spellStart"/>
      <w:r w:rsidRPr="00CC0F2F">
        <w:rPr>
          <w:rFonts w:ascii="Times New Roman" w:hAnsi="Times New Roman" w:cs="Times New Roman"/>
          <w:sz w:val="28"/>
        </w:rPr>
        <w:t>Вестн</w:t>
      </w:r>
      <w:proofErr w:type="spellEnd"/>
      <w:r w:rsidRPr="00CC0F2F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CC0F2F">
        <w:rPr>
          <w:rFonts w:ascii="Times New Roman" w:hAnsi="Times New Roman" w:cs="Times New Roman"/>
          <w:sz w:val="28"/>
        </w:rPr>
        <w:t>аграр</w:t>
      </w:r>
      <w:proofErr w:type="spellEnd"/>
      <w:r w:rsidRPr="00CC0F2F">
        <w:rPr>
          <w:rFonts w:ascii="Times New Roman" w:hAnsi="Times New Roman" w:cs="Times New Roman"/>
          <w:sz w:val="28"/>
        </w:rPr>
        <w:t>. ун-та. – 2018. – № 4. – С.</w:t>
      </w:r>
      <w:r>
        <w:rPr>
          <w:rFonts w:ascii="Times New Roman" w:hAnsi="Times New Roman" w:cs="Times New Roman"/>
          <w:sz w:val="28"/>
        </w:rPr>
        <w:t xml:space="preserve"> 51–</w:t>
      </w:r>
      <w:r w:rsidRPr="00CC0F2F">
        <w:rPr>
          <w:rFonts w:ascii="Times New Roman" w:hAnsi="Times New Roman" w:cs="Times New Roman"/>
          <w:sz w:val="28"/>
        </w:rPr>
        <w:t>56.</w:t>
      </w:r>
    </w:p>
    <w:p w:rsidR="00CC0F2F" w:rsidRPr="00CA359C" w:rsidRDefault="00CC0F2F" w:rsidP="00D4388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43887" w:rsidRDefault="00D43887" w:rsidP="00D438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56EE">
        <w:rPr>
          <w:rFonts w:ascii="Times New Roman" w:hAnsi="Times New Roman" w:cs="Times New Roman"/>
          <w:b/>
          <w:sz w:val="28"/>
          <w:szCs w:val="24"/>
        </w:rPr>
        <w:t xml:space="preserve">Создание и характеристика нового сорта клевера лугового </w:t>
      </w:r>
      <w:r w:rsidR="0077633E" w:rsidRPr="001656EE">
        <w:rPr>
          <w:rFonts w:ascii="Times New Roman" w:hAnsi="Times New Roman" w:cs="Times New Roman"/>
          <w:b/>
          <w:sz w:val="28"/>
          <w:szCs w:val="24"/>
        </w:rPr>
        <w:t>ГПТТ</w:t>
      </w:r>
      <w:r w:rsidRPr="001656EE">
        <w:rPr>
          <w:rFonts w:ascii="Times New Roman" w:hAnsi="Times New Roman" w:cs="Times New Roman"/>
          <w:b/>
          <w:sz w:val="28"/>
          <w:szCs w:val="24"/>
        </w:rPr>
        <w:t>-ранний</w:t>
      </w:r>
      <w:r w:rsidRPr="001656EE">
        <w:rPr>
          <w:rFonts w:ascii="Times New Roman" w:hAnsi="Times New Roman" w:cs="Times New Roman"/>
          <w:sz w:val="28"/>
          <w:szCs w:val="24"/>
        </w:rPr>
        <w:t xml:space="preserve"> / </w:t>
      </w:r>
      <w:r w:rsidR="001656EE" w:rsidRPr="001656EE">
        <w:rPr>
          <w:rFonts w:ascii="Times New Roman" w:hAnsi="Times New Roman" w:cs="Times New Roman"/>
          <w:sz w:val="28"/>
          <w:szCs w:val="24"/>
        </w:rPr>
        <w:t>В.</w:t>
      </w:r>
      <w:r w:rsidR="001656EE">
        <w:rPr>
          <w:rFonts w:ascii="Times New Roman" w:hAnsi="Times New Roman" w:cs="Times New Roman"/>
          <w:sz w:val="28"/>
          <w:szCs w:val="24"/>
        </w:rPr>
        <w:t xml:space="preserve"> </w:t>
      </w:r>
      <w:r w:rsidR="001656EE" w:rsidRPr="001656EE">
        <w:rPr>
          <w:rFonts w:ascii="Times New Roman" w:hAnsi="Times New Roman" w:cs="Times New Roman"/>
          <w:sz w:val="28"/>
          <w:szCs w:val="24"/>
        </w:rPr>
        <w:t xml:space="preserve">И. </w:t>
      </w:r>
      <w:r w:rsidRPr="001656EE">
        <w:rPr>
          <w:rFonts w:ascii="Times New Roman" w:hAnsi="Times New Roman" w:cs="Times New Roman"/>
          <w:sz w:val="28"/>
          <w:szCs w:val="24"/>
        </w:rPr>
        <w:t xml:space="preserve">Бушуева </w:t>
      </w:r>
      <w:r w:rsidR="001656EE" w:rsidRPr="001656EE">
        <w:rPr>
          <w:rFonts w:ascii="Times New Roman" w:hAnsi="Times New Roman" w:cs="Times New Roman"/>
          <w:sz w:val="28"/>
          <w:szCs w:val="24"/>
        </w:rPr>
        <w:t>[</w:t>
      </w:r>
      <w:r w:rsidR="001656EE">
        <w:rPr>
          <w:rFonts w:ascii="Times New Roman" w:hAnsi="Times New Roman" w:cs="Times New Roman"/>
          <w:sz w:val="28"/>
          <w:szCs w:val="24"/>
        </w:rPr>
        <w:t>и др</w:t>
      </w:r>
      <w:r w:rsidR="001656EE" w:rsidRPr="001656EE">
        <w:rPr>
          <w:rFonts w:ascii="Times New Roman" w:hAnsi="Times New Roman" w:cs="Times New Roman"/>
          <w:sz w:val="28"/>
          <w:szCs w:val="24"/>
        </w:rPr>
        <w:t xml:space="preserve">.] </w:t>
      </w:r>
      <w:r w:rsidRPr="001656EE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Pr="001656E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1656EE">
        <w:rPr>
          <w:rFonts w:ascii="Times New Roman" w:hAnsi="Times New Roman" w:cs="Times New Roman"/>
          <w:sz w:val="28"/>
          <w:szCs w:val="24"/>
        </w:rPr>
        <w:t>.</w:t>
      </w:r>
      <w:r w:rsidRPr="001656EE">
        <w:rPr>
          <w:rFonts w:ascii="Times New Roman" w:hAnsi="Times New Roman" w:cs="Times New Roman"/>
          <w:sz w:val="28"/>
          <w:szCs w:val="24"/>
        </w:rPr>
        <w:t xml:space="preserve"> Белорусской гос. с.-х. а</w:t>
      </w:r>
      <w:r w:rsidR="001656EE">
        <w:rPr>
          <w:rFonts w:ascii="Times New Roman" w:hAnsi="Times New Roman" w:cs="Times New Roman"/>
          <w:sz w:val="28"/>
          <w:szCs w:val="24"/>
        </w:rPr>
        <w:t>кадемии. – 2018. – № 1. – С. 28–</w:t>
      </w:r>
      <w:r w:rsidRPr="001656EE">
        <w:rPr>
          <w:rFonts w:ascii="Times New Roman" w:hAnsi="Times New Roman" w:cs="Times New Roman"/>
          <w:sz w:val="28"/>
          <w:szCs w:val="24"/>
        </w:rPr>
        <w:t>32.</w:t>
      </w:r>
    </w:p>
    <w:p w:rsidR="001656EE" w:rsidRPr="00DF17E8" w:rsidRDefault="001656EE" w:rsidP="00D438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C59" w:rsidRDefault="00087C59" w:rsidP="00087C5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>Сорговые культуры в кормопроизводстве</w:t>
      </w:r>
      <w:r w:rsidRPr="001C583A">
        <w:rPr>
          <w:rFonts w:ascii="Times New Roman" w:hAnsi="Times New Roman" w:cs="Times New Roman"/>
          <w:sz w:val="28"/>
        </w:rPr>
        <w:t xml:space="preserve"> / В. В. Гусев [др.] // Аграрный вестник Юго-Востока. – 2018. – № 1(18). – С. 59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62.</w:t>
      </w:r>
    </w:p>
    <w:p w:rsidR="00087C59" w:rsidRPr="00DF17E8" w:rsidRDefault="00087C59" w:rsidP="00087C5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3887" w:rsidRPr="001656EE" w:rsidRDefault="000150C3" w:rsidP="00165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56EE">
        <w:rPr>
          <w:rFonts w:ascii="Times New Roman" w:hAnsi="Times New Roman" w:cs="Times New Roman"/>
          <w:b/>
          <w:sz w:val="28"/>
        </w:rPr>
        <w:lastRenderedPageBreak/>
        <w:t>Таранухо</w:t>
      </w:r>
      <w:proofErr w:type="spellEnd"/>
      <w:r w:rsidR="001656EE" w:rsidRPr="001656EE">
        <w:rPr>
          <w:rFonts w:ascii="Times New Roman" w:hAnsi="Times New Roman" w:cs="Times New Roman"/>
          <w:b/>
          <w:sz w:val="28"/>
        </w:rPr>
        <w:t>,</w:t>
      </w:r>
      <w:r w:rsidRPr="001656EE">
        <w:rPr>
          <w:rFonts w:ascii="Times New Roman" w:hAnsi="Times New Roman" w:cs="Times New Roman"/>
          <w:b/>
          <w:sz w:val="28"/>
        </w:rPr>
        <w:t xml:space="preserve"> В.</w:t>
      </w:r>
      <w:r w:rsidR="001656EE" w:rsidRPr="001656EE">
        <w:rPr>
          <w:rFonts w:ascii="Times New Roman" w:hAnsi="Times New Roman" w:cs="Times New Roman"/>
          <w:b/>
          <w:sz w:val="28"/>
        </w:rPr>
        <w:t xml:space="preserve"> </w:t>
      </w:r>
      <w:r w:rsidRPr="001656EE">
        <w:rPr>
          <w:rFonts w:ascii="Times New Roman" w:hAnsi="Times New Roman" w:cs="Times New Roman"/>
          <w:b/>
          <w:sz w:val="28"/>
        </w:rPr>
        <w:t>Г.</w:t>
      </w:r>
      <w:r w:rsidRPr="001656EE">
        <w:rPr>
          <w:rFonts w:ascii="Times New Roman" w:hAnsi="Times New Roman" w:cs="Times New Roman"/>
          <w:sz w:val="28"/>
        </w:rPr>
        <w:t xml:space="preserve"> Оценка сортов и </w:t>
      </w:r>
      <w:proofErr w:type="spellStart"/>
      <w:r w:rsidRPr="001656EE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1656EE">
        <w:rPr>
          <w:rFonts w:ascii="Times New Roman" w:hAnsi="Times New Roman" w:cs="Times New Roman"/>
          <w:sz w:val="28"/>
        </w:rPr>
        <w:t xml:space="preserve"> желтого люпина по семенной продуктивности и урожайности зеленой массы</w:t>
      </w:r>
      <w:r w:rsidR="00AD24D9" w:rsidRPr="001656EE">
        <w:rPr>
          <w:rFonts w:ascii="Times New Roman" w:hAnsi="Times New Roman" w:cs="Times New Roman"/>
          <w:sz w:val="28"/>
        </w:rPr>
        <w:t xml:space="preserve"> / </w:t>
      </w:r>
      <w:r w:rsidR="001656EE" w:rsidRPr="001656EE">
        <w:rPr>
          <w:rFonts w:ascii="Times New Roman" w:hAnsi="Times New Roman" w:cs="Times New Roman"/>
          <w:sz w:val="28"/>
        </w:rPr>
        <w:t>В.</w:t>
      </w:r>
      <w:r w:rsidR="001656EE">
        <w:rPr>
          <w:rFonts w:ascii="Times New Roman" w:hAnsi="Times New Roman" w:cs="Times New Roman"/>
          <w:sz w:val="28"/>
        </w:rPr>
        <w:t xml:space="preserve"> </w:t>
      </w:r>
      <w:r w:rsidR="001656EE" w:rsidRPr="001656EE">
        <w:rPr>
          <w:rFonts w:ascii="Times New Roman" w:hAnsi="Times New Roman" w:cs="Times New Roman"/>
          <w:sz w:val="28"/>
        </w:rPr>
        <w:t>Г.</w:t>
      </w:r>
      <w:r w:rsidR="001656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56EE">
        <w:rPr>
          <w:rFonts w:ascii="Times New Roman" w:hAnsi="Times New Roman" w:cs="Times New Roman"/>
          <w:sz w:val="28"/>
        </w:rPr>
        <w:t>Таранухо</w:t>
      </w:r>
      <w:proofErr w:type="spellEnd"/>
      <w:r w:rsidRPr="001656EE">
        <w:rPr>
          <w:rFonts w:ascii="Times New Roman" w:hAnsi="Times New Roman" w:cs="Times New Roman"/>
          <w:sz w:val="28"/>
        </w:rPr>
        <w:t xml:space="preserve">, </w:t>
      </w:r>
      <w:r w:rsidR="001656EE" w:rsidRPr="001656EE">
        <w:rPr>
          <w:rFonts w:ascii="Times New Roman" w:hAnsi="Times New Roman" w:cs="Times New Roman"/>
          <w:sz w:val="28"/>
        </w:rPr>
        <w:t>Г.</w:t>
      </w:r>
      <w:r w:rsidR="001656EE">
        <w:rPr>
          <w:rFonts w:ascii="Times New Roman" w:hAnsi="Times New Roman" w:cs="Times New Roman"/>
          <w:sz w:val="28"/>
        </w:rPr>
        <w:t xml:space="preserve"> </w:t>
      </w:r>
      <w:r w:rsidR="001656EE" w:rsidRPr="001656EE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1656EE">
        <w:rPr>
          <w:rFonts w:ascii="Times New Roman" w:hAnsi="Times New Roman" w:cs="Times New Roman"/>
          <w:sz w:val="28"/>
        </w:rPr>
        <w:t>Таранухо</w:t>
      </w:r>
      <w:proofErr w:type="spellEnd"/>
      <w:r w:rsidRPr="001656E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656EE">
        <w:rPr>
          <w:rFonts w:ascii="Times New Roman" w:hAnsi="Times New Roman" w:cs="Times New Roman"/>
          <w:sz w:val="28"/>
        </w:rPr>
        <w:t>Вестн</w:t>
      </w:r>
      <w:proofErr w:type="spellEnd"/>
      <w:r w:rsidR="001656EE">
        <w:rPr>
          <w:rFonts w:ascii="Times New Roman" w:hAnsi="Times New Roman" w:cs="Times New Roman"/>
          <w:sz w:val="28"/>
        </w:rPr>
        <w:t>.</w:t>
      </w:r>
      <w:r w:rsidRPr="001656EE">
        <w:rPr>
          <w:rFonts w:ascii="Times New Roman" w:hAnsi="Times New Roman" w:cs="Times New Roman"/>
          <w:sz w:val="28"/>
        </w:rPr>
        <w:t xml:space="preserve"> Белорусской гос. с.-х. а</w:t>
      </w:r>
      <w:r w:rsidR="001656EE">
        <w:rPr>
          <w:rFonts w:ascii="Times New Roman" w:hAnsi="Times New Roman" w:cs="Times New Roman"/>
          <w:sz w:val="28"/>
        </w:rPr>
        <w:t>кадемии. – 2018. – № 1. – С. 79–</w:t>
      </w:r>
      <w:r w:rsidRPr="001656EE">
        <w:rPr>
          <w:rFonts w:ascii="Times New Roman" w:hAnsi="Times New Roman" w:cs="Times New Roman"/>
          <w:sz w:val="28"/>
        </w:rPr>
        <w:t>83</w:t>
      </w:r>
      <w:r w:rsidR="00AD24D9" w:rsidRPr="001656EE">
        <w:rPr>
          <w:rFonts w:ascii="Times New Roman" w:hAnsi="Times New Roman" w:cs="Times New Roman"/>
          <w:sz w:val="28"/>
        </w:rPr>
        <w:t>.</w:t>
      </w:r>
    </w:p>
    <w:p w:rsidR="00AD24D9" w:rsidRDefault="00AD24D9" w:rsidP="00D438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C49" w:rsidRPr="001C583A" w:rsidRDefault="00124C49" w:rsidP="00124C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b/>
          <w:sz w:val="28"/>
        </w:rPr>
        <w:t>Худоногова, Е. Г.</w:t>
      </w:r>
      <w:r w:rsidRPr="001C583A">
        <w:rPr>
          <w:rFonts w:ascii="Times New Roman" w:hAnsi="Times New Roman" w:cs="Times New Roman"/>
          <w:sz w:val="28"/>
        </w:rPr>
        <w:t xml:space="preserve"> Характеристика пастбищ степного природного комплекса юго-западного Прибайкалья / Е.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>Г. Худоногова,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1C583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C583A">
        <w:rPr>
          <w:rFonts w:ascii="Times New Roman" w:hAnsi="Times New Roman" w:cs="Times New Roman"/>
          <w:sz w:val="28"/>
        </w:rPr>
        <w:t>Михляева</w:t>
      </w:r>
      <w:proofErr w:type="spellEnd"/>
      <w:r w:rsidRPr="001C58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C583A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1C583A">
        <w:rPr>
          <w:rFonts w:ascii="Times New Roman" w:hAnsi="Times New Roman" w:cs="Times New Roman"/>
          <w:sz w:val="28"/>
        </w:rPr>
        <w:t>аграр</w:t>
      </w:r>
      <w:proofErr w:type="spellEnd"/>
      <w:r w:rsidRPr="001C583A">
        <w:rPr>
          <w:rFonts w:ascii="Times New Roman" w:hAnsi="Times New Roman" w:cs="Times New Roman"/>
          <w:sz w:val="28"/>
        </w:rPr>
        <w:t>. ун-та. – 2018. – № 3. – С.67</w:t>
      </w:r>
      <w:r>
        <w:rPr>
          <w:rFonts w:ascii="Times New Roman" w:hAnsi="Times New Roman" w:cs="Times New Roman"/>
          <w:sz w:val="28"/>
        </w:rPr>
        <w:t>–</w:t>
      </w:r>
      <w:r w:rsidRPr="001C583A">
        <w:rPr>
          <w:rFonts w:ascii="Times New Roman" w:hAnsi="Times New Roman" w:cs="Times New Roman"/>
          <w:sz w:val="28"/>
        </w:rPr>
        <w:t>71.</w:t>
      </w:r>
    </w:p>
    <w:p w:rsidR="00124C49" w:rsidRDefault="00124C49" w:rsidP="00124C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583A">
        <w:rPr>
          <w:rFonts w:ascii="Times New Roman" w:hAnsi="Times New Roman" w:cs="Times New Roman"/>
          <w:sz w:val="24"/>
        </w:rPr>
        <w:t xml:space="preserve">Приведены результаты геоботанических исследований кормовых угодий степного природного комплекса юго-западного </w:t>
      </w:r>
      <w:proofErr w:type="spellStart"/>
      <w:r w:rsidRPr="001C583A">
        <w:rPr>
          <w:rFonts w:ascii="Times New Roman" w:hAnsi="Times New Roman" w:cs="Times New Roman"/>
          <w:sz w:val="24"/>
        </w:rPr>
        <w:t>Предбайкалья</w:t>
      </w:r>
      <w:proofErr w:type="spellEnd"/>
      <w:r w:rsidRPr="001C583A">
        <w:rPr>
          <w:rFonts w:ascii="Times New Roman" w:hAnsi="Times New Roman" w:cs="Times New Roman"/>
          <w:sz w:val="24"/>
        </w:rPr>
        <w:t>. Изучены степи учебно-опытного хозяйства «</w:t>
      </w:r>
      <w:proofErr w:type="spellStart"/>
      <w:r w:rsidRPr="001C583A">
        <w:rPr>
          <w:rFonts w:ascii="Times New Roman" w:hAnsi="Times New Roman" w:cs="Times New Roman"/>
          <w:sz w:val="24"/>
        </w:rPr>
        <w:t>Оекское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»: </w:t>
      </w:r>
      <w:proofErr w:type="spellStart"/>
      <w:r w:rsidRPr="001C583A">
        <w:rPr>
          <w:rFonts w:ascii="Times New Roman" w:hAnsi="Times New Roman" w:cs="Times New Roman"/>
          <w:sz w:val="24"/>
        </w:rPr>
        <w:t>вострецовые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, ковыльные, мятликовые, </w:t>
      </w:r>
      <w:proofErr w:type="spellStart"/>
      <w:r w:rsidRPr="001C583A">
        <w:rPr>
          <w:rFonts w:ascii="Times New Roman" w:hAnsi="Times New Roman" w:cs="Times New Roman"/>
          <w:sz w:val="24"/>
        </w:rPr>
        <w:t>твердоватоосоковые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, тимьяновые, </w:t>
      </w:r>
      <w:proofErr w:type="spellStart"/>
      <w:r w:rsidRPr="001C583A">
        <w:rPr>
          <w:rFonts w:ascii="Times New Roman" w:hAnsi="Times New Roman" w:cs="Times New Roman"/>
          <w:sz w:val="24"/>
        </w:rPr>
        <w:t>тонконоговые</w:t>
      </w:r>
      <w:proofErr w:type="spellEnd"/>
      <w:r w:rsidRPr="001C583A">
        <w:rPr>
          <w:rFonts w:ascii="Times New Roman" w:hAnsi="Times New Roman" w:cs="Times New Roman"/>
          <w:sz w:val="24"/>
        </w:rPr>
        <w:t>. Увлажнение почв - атмосферное, недостаточное. Проективное покрытие травостоем различное и составляет от 35 до 90%. В травостое доминируют тонконог гребенчатый, змеевка растопыренная, ковыли, лапчатка бесстебельная, полынь холодная, тимьян и другие засухоустойчивые виды. Степи учебно-опытного хозяйства «</w:t>
      </w:r>
      <w:proofErr w:type="spellStart"/>
      <w:r w:rsidRPr="001C583A">
        <w:rPr>
          <w:rFonts w:ascii="Times New Roman" w:hAnsi="Times New Roman" w:cs="Times New Roman"/>
          <w:sz w:val="24"/>
        </w:rPr>
        <w:t>Оекское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» приурочены к супесчаным почвам и маломощным суглинкам, они распространены по крутым и пологим склонам, занимают небольшие участки равнин между склонами. Степи являются одним из типов кормовых угодий. Продуктивность участков степей, как известно, невысокая, они используются в основном как пастбища. Растительность степей чрезвычайно разнообразна, она формируется большей частью, в условиях недостатка влаги. В настоящее время природным кормовым угодьям, к сожалению, уделяется очень мало внимания. </w:t>
      </w:r>
      <w:proofErr w:type="gramStart"/>
      <w:r w:rsidRPr="001C583A">
        <w:rPr>
          <w:rFonts w:ascii="Times New Roman" w:hAnsi="Times New Roman" w:cs="Times New Roman"/>
          <w:sz w:val="24"/>
        </w:rPr>
        <w:t xml:space="preserve">Крестьянско-фермерские хозяйства и другие сельскохозяйственные организации в большинстве своем являются частными, недостаток кормов они решают исключительно за счет </w:t>
      </w:r>
      <w:proofErr w:type="spellStart"/>
      <w:r w:rsidRPr="001C583A">
        <w:rPr>
          <w:rFonts w:ascii="Times New Roman" w:hAnsi="Times New Roman" w:cs="Times New Roman"/>
          <w:sz w:val="24"/>
        </w:rPr>
        <w:t>маловидовых</w:t>
      </w:r>
      <w:proofErr w:type="spellEnd"/>
      <w:r w:rsidRPr="001C583A">
        <w:rPr>
          <w:rFonts w:ascii="Times New Roman" w:hAnsi="Times New Roman" w:cs="Times New Roman"/>
          <w:sz w:val="24"/>
        </w:rPr>
        <w:t xml:space="preserve"> сеяных сенокосов и пастбищ, которые не могут в полной мере заменить естественные природные кормовые угодья ни по богатству и разнообразию видов, ни по содержанию в них биологически активных веществ, ни по продуктивности кормов.</w:t>
      </w:r>
      <w:proofErr w:type="gramEnd"/>
      <w:r w:rsidRPr="001C583A">
        <w:rPr>
          <w:rFonts w:ascii="Times New Roman" w:hAnsi="Times New Roman" w:cs="Times New Roman"/>
          <w:sz w:val="24"/>
        </w:rPr>
        <w:t xml:space="preserve"> Бессистемное использование и чрезмерные нагрузки скота при выпасе приводят к тому, что природные степные фитоценозы на больших площадях почти полностью утрачивают свою хозяйственную значимость, из состава травостоя выпадают редкие и охраняемые виды. Изученные растительные сообщества степного природного комплекса нуждаются в коренном улучшении с подсевом злаковых и бобовых трав, в луговых степях необходим подсев трав с внесением минеральных удобрений.</w:t>
      </w:r>
      <w:r w:rsidRPr="001C583A">
        <w:rPr>
          <w:rFonts w:ascii="Times New Roman" w:hAnsi="Times New Roman" w:cs="Times New Roman"/>
          <w:sz w:val="28"/>
        </w:rPr>
        <w:t xml:space="preserve"> </w:t>
      </w:r>
    </w:p>
    <w:p w:rsidR="00DF17E8" w:rsidRPr="00DF17E8" w:rsidRDefault="00DF17E8" w:rsidP="00124C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56EE" w:rsidRPr="001656EE" w:rsidRDefault="001656EE" w:rsidP="00165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1656EE" w:rsidRPr="001656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2E" w:rsidRDefault="00394D2E" w:rsidP="005D3591">
      <w:pPr>
        <w:spacing w:after="0" w:line="240" w:lineRule="auto"/>
      </w:pPr>
      <w:r>
        <w:separator/>
      </w:r>
    </w:p>
  </w:endnote>
  <w:endnote w:type="continuationSeparator" w:id="0">
    <w:p w:rsidR="00394D2E" w:rsidRDefault="00394D2E" w:rsidP="005D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92798"/>
      <w:docPartObj>
        <w:docPartGallery w:val="Page Numbers (Bottom of Page)"/>
        <w:docPartUnique/>
      </w:docPartObj>
    </w:sdtPr>
    <w:sdtEndPr/>
    <w:sdtContent>
      <w:p w:rsidR="005D3591" w:rsidRDefault="005D35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59C">
          <w:rPr>
            <w:noProof/>
          </w:rPr>
          <w:t>6</w:t>
        </w:r>
        <w:r>
          <w:fldChar w:fldCharType="end"/>
        </w:r>
      </w:p>
    </w:sdtContent>
  </w:sdt>
  <w:p w:rsidR="005D3591" w:rsidRDefault="005D35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2E" w:rsidRDefault="00394D2E" w:rsidP="005D3591">
      <w:pPr>
        <w:spacing w:after="0" w:line="240" w:lineRule="auto"/>
      </w:pPr>
      <w:r>
        <w:separator/>
      </w:r>
    </w:p>
  </w:footnote>
  <w:footnote w:type="continuationSeparator" w:id="0">
    <w:p w:rsidR="00394D2E" w:rsidRDefault="00394D2E" w:rsidP="005D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B9"/>
    <w:rsid w:val="000150C3"/>
    <w:rsid w:val="00020A79"/>
    <w:rsid w:val="00025E4D"/>
    <w:rsid w:val="00087C59"/>
    <w:rsid w:val="000912FF"/>
    <w:rsid w:val="00115BC9"/>
    <w:rsid w:val="00124C49"/>
    <w:rsid w:val="00124CF6"/>
    <w:rsid w:val="001656EE"/>
    <w:rsid w:val="00175078"/>
    <w:rsid w:val="001A16F3"/>
    <w:rsid w:val="00243E9E"/>
    <w:rsid w:val="002522AF"/>
    <w:rsid w:val="00394D2E"/>
    <w:rsid w:val="004229F7"/>
    <w:rsid w:val="00485A5B"/>
    <w:rsid w:val="004979D5"/>
    <w:rsid w:val="005D3591"/>
    <w:rsid w:val="006504A5"/>
    <w:rsid w:val="00656A88"/>
    <w:rsid w:val="006F1D86"/>
    <w:rsid w:val="00700B80"/>
    <w:rsid w:val="00754D41"/>
    <w:rsid w:val="0077633E"/>
    <w:rsid w:val="007C36BF"/>
    <w:rsid w:val="00860E98"/>
    <w:rsid w:val="008D22FC"/>
    <w:rsid w:val="008E04B9"/>
    <w:rsid w:val="00954182"/>
    <w:rsid w:val="00AD24D9"/>
    <w:rsid w:val="00BB6CFB"/>
    <w:rsid w:val="00C57E66"/>
    <w:rsid w:val="00CA359C"/>
    <w:rsid w:val="00CC0F2F"/>
    <w:rsid w:val="00D10EBB"/>
    <w:rsid w:val="00D43887"/>
    <w:rsid w:val="00DD6DF6"/>
    <w:rsid w:val="00DF17E8"/>
    <w:rsid w:val="00E44175"/>
    <w:rsid w:val="00E8357B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3"/>
  </w:style>
  <w:style w:type="paragraph" w:styleId="1">
    <w:name w:val="heading 1"/>
    <w:basedOn w:val="a"/>
    <w:next w:val="a"/>
    <w:link w:val="10"/>
    <w:uiPriority w:val="9"/>
    <w:qFormat/>
    <w:rsid w:val="00D10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8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388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591"/>
  </w:style>
  <w:style w:type="paragraph" w:styleId="a8">
    <w:name w:val="footer"/>
    <w:basedOn w:val="a"/>
    <w:link w:val="a9"/>
    <w:uiPriority w:val="99"/>
    <w:unhideWhenUsed/>
    <w:rsid w:val="005D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591"/>
  </w:style>
  <w:style w:type="table" w:customStyle="1" w:styleId="11">
    <w:name w:val="Сетка таблицы1"/>
    <w:basedOn w:val="a1"/>
    <w:uiPriority w:val="59"/>
    <w:rsid w:val="001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3"/>
  </w:style>
  <w:style w:type="paragraph" w:styleId="1">
    <w:name w:val="heading 1"/>
    <w:basedOn w:val="a"/>
    <w:next w:val="a"/>
    <w:link w:val="10"/>
    <w:uiPriority w:val="9"/>
    <w:qFormat/>
    <w:rsid w:val="00D10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8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388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591"/>
  </w:style>
  <w:style w:type="paragraph" w:styleId="a8">
    <w:name w:val="footer"/>
    <w:basedOn w:val="a"/>
    <w:link w:val="a9"/>
    <w:uiPriority w:val="99"/>
    <w:unhideWhenUsed/>
    <w:rsid w:val="005D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591"/>
  </w:style>
  <w:style w:type="table" w:customStyle="1" w:styleId="11">
    <w:name w:val="Сетка таблицы1"/>
    <w:basedOn w:val="a1"/>
    <w:uiPriority w:val="59"/>
    <w:rsid w:val="001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16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0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2692</Words>
  <Characters>15346</Characters>
  <Application>Microsoft Office Word</Application>
  <DocSecurity>0</DocSecurity>
  <Lines>127</Lines>
  <Paragraphs>36</Paragraphs>
  <ScaleCrop>false</ScaleCrop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28</cp:revision>
  <dcterms:created xsi:type="dcterms:W3CDTF">2017-10-06T02:46:00Z</dcterms:created>
  <dcterms:modified xsi:type="dcterms:W3CDTF">2018-06-24T03:21:00Z</dcterms:modified>
</cp:coreProperties>
</file>