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70600" w:rsidTr="00570600">
        <w:tc>
          <w:tcPr>
            <w:tcW w:w="828" w:type="pct"/>
            <w:hideMark/>
          </w:tcPr>
          <w:p w:rsidR="00570600" w:rsidRDefault="00570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725" cy="30734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70600" w:rsidRDefault="00570600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570600" w:rsidRDefault="005706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570600" w:rsidRDefault="00570600" w:rsidP="00570600">
      <w:pPr>
        <w:pStyle w:val="a4"/>
        <w:rPr>
          <w:rFonts w:ascii="Times New Roman" w:hAnsi="Times New Roman" w:cs="Times New Roman"/>
          <w:sz w:val="24"/>
          <w:lang w:eastAsia="ru-RU"/>
        </w:rPr>
      </w:pPr>
    </w:p>
    <w:p w:rsidR="00B16880" w:rsidRPr="00B16880" w:rsidRDefault="00B16880" w:rsidP="00B16880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16880">
        <w:rPr>
          <w:rFonts w:ascii="Times New Roman" w:hAnsi="Times New Roman" w:cs="Times New Roman"/>
          <w:b/>
          <w:sz w:val="28"/>
          <w:lang w:eastAsia="ru-RU"/>
        </w:rPr>
        <w:t>Механизация и автоматизация сельского хозяйства</w:t>
      </w:r>
    </w:p>
    <w:p w:rsidR="004F160C" w:rsidRPr="004F160C" w:rsidRDefault="004F160C" w:rsidP="004F160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F160C">
        <w:rPr>
          <w:rFonts w:ascii="Times New Roman" w:hAnsi="Times New Roman" w:cs="Times New Roman"/>
          <w:sz w:val="28"/>
        </w:rPr>
        <w:t>Семин, А. Н. Сравнительный анализ эффективности функционирования отечественной и зарубежной сельскохозяйственной техники / А. Н. Семин, Г. А. Иовлев // Экономика с</w:t>
      </w:r>
      <w:r w:rsidR="008F0F89">
        <w:rPr>
          <w:rFonts w:ascii="Times New Roman" w:hAnsi="Times New Roman" w:cs="Times New Roman"/>
          <w:sz w:val="28"/>
        </w:rPr>
        <w:t>.-</w:t>
      </w:r>
      <w:r w:rsidRPr="004F160C">
        <w:rPr>
          <w:rFonts w:ascii="Times New Roman" w:hAnsi="Times New Roman" w:cs="Times New Roman"/>
          <w:sz w:val="28"/>
        </w:rPr>
        <w:t>х</w:t>
      </w:r>
      <w:r w:rsidR="008F0F89">
        <w:rPr>
          <w:rFonts w:ascii="Times New Roman" w:hAnsi="Times New Roman" w:cs="Times New Roman"/>
          <w:sz w:val="28"/>
        </w:rPr>
        <w:t>.</w:t>
      </w:r>
      <w:r w:rsidRPr="004F160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F160C">
        <w:rPr>
          <w:rFonts w:ascii="Times New Roman" w:hAnsi="Times New Roman" w:cs="Times New Roman"/>
          <w:sz w:val="28"/>
        </w:rPr>
        <w:t>перерабат</w:t>
      </w:r>
      <w:proofErr w:type="spellEnd"/>
      <w:r w:rsidR="008F0F89">
        <w:rPr>
          <w:rFonts w:ascii="Times New Roman" w:hAnsi="Times New Roman" w:cs="Times New Roman"/>
          <w:sz w:val="28"/>
        </w:rPr>
        <w:t>.</w:t>
      </w:r>
      <w:r w:rsidRPr="004F160C">
        <w:rPr>
          <w:rFonts w:ascii="Times New Roman" w:hAnsi="Times New Roman" w:cs="Times New Roman"/>
          <w:sz w:val="28"/>
        </w:rPr>
        <w:t xml:space="preserve"> предприятий. </w:t>
      </w:r>
      <w:r>
        <w:rPr>
          <w:rFonts w:ascii="Times New Roman" w:hAnsi="Times New Roman" w:cs="Times New Roman"/>
          <w:sz w:val="28"/>
        </w:rPr>
        <w:t>–</w:t>
      </w:r>
      <w:r w:rsidRPr="004F160C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F160C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4F160C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4F160C">
        <w:rPr>
          <w:rFonts w:ascii="Times New Roman" w:hAnsi="Times New Roman" w:cs="Times New Roman"/>
          <w:sz w:val="28"/>
        </w:rPr>
        <w:t>21</w:t>
      </w:r>
      <w:proofErr w:type="gramStart"/>
      <w:r w:rsidRPr="004F16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F160C">
        <w:rPr>
          <w:rFonts w:ascii="Times New Roman" w:hAnsi="Times New Roman" w:cs="Times New Roman"/>
          <w:sz w:val="28"/>
        </w:rPr>
        <w:t xml:space="preserve"> 3 рис., 3 табл. </w:t>
      </w:r>
    </w:p>
    <w:p w:rsidR="004F160C" w:rsidRPr="004F160C" w:rsidRDefault="004F160C" w:rsidP="004F160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F160C">
        <w:rPr>
          <w:rFonts w:ascii="Times New Roman" w:hAnsi="Times New Roman" w:cs="Times New Roman"/>
          <w:sz w:val="24"/>
        </w:rPr>
        <w:t>В настоящей статье, с учетом полевых исследований, наблюдений, проведённых в аграрных предприятиях Свердловской области различных форм собственности, разных объёмов производства, представлен сравнительный анализ использования западной и отечественной сельскохозяйственной техники, подготовлены рекомендации.</w:t>
      </w:r>
    </w:p>
    <w:p w:rsidR="004F160C" w:rsidRPr="004F160C" w:rsidRDefault="004F160C" w:rsidP="004F160C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8662E" w:rsidRPr="0018662E" w:rsidRDefault="0018662E" w:rsidP="004D6A8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6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Эксплуатация и ремонт сельскохозяйственной техники</w:t>
      </w:r>
    </w:p>
    <w:p w:rsidR="004B326E" w:rsidRPr="004B326E" w:rsidRDefault="004B326E" w:rsidP="004B326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B326E">
        <w:rPr>
          <w:rFonts w:ascii="Times New Roman" w:hAnsi="Times New Roman" w:cs="Times New Roman"/>
          <w:sz w:val="28"/>
        </w:rPr>
        <w:t>Квашин</w:t>
      </w:r>
      <w:proofErr w:type="spellEnd"/>
      <w:r w:rsidRPr="004B326E">
        <w:rPr>
          <w:rFonts w:ascii="Times New Roman" w:hAnsi="Times New Roman" w:cs="Times New Roman"/>
          <w:sz w:val="28"/>
        </w:rPr>
        <w:t xml:space="preserve">, В. П. Способы экономии топлива в агропромышленном комплексе / В. П. </w:t>
      </w:r>
      <w:proofErr w:type="spellStart"/>
      <w:r w:rsidRPr="004B326E">
        <w:rPr>
          <w:rFonts w:ascii="Times New Roman" w:hAnsi="Times New Roman" w:cs="Times New Roman"/>
          <w:sz w:val="28"/>
        </w:rPr>
        <w:t>Квашин</w:t>
      </w:r>
      <w:proofErr w:type="spellEnd"/>
      <w:r w:rsidRPr="004B326E">
        <w:rPr>
          <w:rFonts w:ascii="Times New Roman" w:hAnsi="Times New Roman" w:cs="Times New Roman"/>
          <w:sz w:val="28"/>
        </w:rPr>
        <w:t xml:space="preserve">, А. Г. Щербакова, С. В. Захаров // </w:t>
      </w:r>
      <w:proofErr w:type="spellStart"/>
      <w:r w:rsidRPr="004B326E">
        <w:rPr>
          <w:rFonts w:ascii="Times New Roman" w:hAnsi="Times New Roman" w:cs="Times New Roman"/>
          <w:sz w:val="28"/>
        </w:rPr>
        <w:t>Вестн</w:t>
      </w:r>
      <w:proofErr w:type="spellEnd"/>
      <w:r w:rsidRPr="004B326E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4B326E">
        <w:rPr>
          <w:rFonts w:ascii="Times New Roman" w:hAnsi="Times New Roman" w:cs="Times New Roman"/>
          <w:sz w:val="28"/>
        </w:rPr>
        <w:t>аграр</w:t>
      </w:r>
      <w:proofErr w:type="spellEnd"/>
      <w:r w:rsidRPr="004B326E">
        <w:rPr>
          <w:rFonts w:ascii="Times New Roman" w:hAnsi="Times New Roman" w:cs="Times New Roman"/>
          <w:sz w:val="28"/>
        </w:rPr>
        <w:t>. ун-та. – 2018. – № 2. – С.  109–115.</w:t>
      </w:r>
    </w:p>
    <w:p w:rsidR="004B326E" w:rsidRPr="00161030" w:rsidRDefault="004B326E" w:rsidP="00877650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041BF7" w:rsidRPr="00041BF7" w:rsidRDefault="00041BF7" w:rsidP="0087765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41BF7">
        <w:rPr>
          <w:rFonts w:ascii="Times New Roman" w:hAnsi="Times New Roman" w:cs="Times New Roman"/>
          <w:sz w:val="28"/>
        </w:rPr>
        <w:t>Нагорнов</w:t>
      </w:r>
      <w:proofErr w:type="spellEnd"/>
      <w:r w:rsidRPr="00041BF7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41BF7">
        <w:rPr>
          <w:rFonts w:ascii="Times New Roman" w:hAnsi="Times New Roman" w:cs="Times New Roman"/>
          <w:sz w:val="28"/>
        </w:rPr>
        <w:t xml:space="preserve">А. Очистка </w:t>
      </w:r>
      <w:proofErr w:type="spellStart"/>
      <w:r w:rsidRPr="00041BF7">
        <w:rPr>
          <w:rFonts w:ascii="Times New Roman" w:hAnsi="Times New Roman" w:cs="Times New Roman"/>
          <w:sz w:val="28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8"/>
        </w:rPr>
        <w:t xml:space="preserve"> углекислым газом / С.</w:t>
      </w:r>
      <w:r>
        <w:rPr>
          <w:rFonts w:ascii="Times New Roman" w:hAnsi="Times New Roman" w:cs="Times New Roman"/>
          <w:sz w:val="28"/>
        </w:rPr>
        <w:t xml:space="preserve"> </w:t>
      </w:r>
      <w:r w:rsidRPr="00041BF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041BF7">
        <w:rPr>
          <w:rFonts w:ascii="Times New Roman" w:hAnsi="Times New Roman" w:cs="Times New Roman"/>
          <w:sz w:val="28"/>
        </w:rPr>
        <w:t>Нагорнов</w:t>
      </w:r>
      <w:proofErr w:type="spellEnd"/>
      <w:r w:rsidRPr="00041BF7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041BF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41BF7">
        <w:rPr>
          <w:rFonts w:ascii="Times New Roman" w:hAnsi="Times New Roman" w:cs="Times New Roman"/>
          <w:sz w:val="28"/>
        </w:rPr>
        <w:t>Мещерякова,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041BF7">
        <w:rPr>
          <w:rFonts w:ascii="Times New Roman" w:hAnsi="Times New Roman" w:cs="Times New Roman"/>
          <w:sz w:val="28"/>
        </w:rPr>
        <w:t xml:space="preserve">Г. Мещеряков // </w:t>
      </w:r>
      <w:proofErr w:type="spellStart"/>
      <w:r w:rsidRPr="00041BF7">
        <w:rPr>
          <w:rFonts w:ascii="Times New Roman" w:hAnsi="Times New Roman" w:cs="Times New Roman"/>
          <w:sz w:val="28"/>
        </w:rPr>
        <w:t>Вестн</w:t>
      </w:r>
      <w:proofErr w:type="spellEnd"/>
      <w:r w:rsidRPr="00041BF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41BF7">
        <w:rPr>
          <w:rFonts w:ascii="Times New Roman" w:hAnsi="Times New Roman" w:cs="Times New Roman"/>
          <w:sz w:val="28"/>
        </w:rPr>
        <w:t>аграр</w:t>
      </w:r>
      <w:proofErr w:type="spellEnd"/>
      <w:r w:rsidRPr="00041BF7">
        <w:rPr>
          <w:rFonts w:ascii="Times New Roman" w:hAnsi="Times New Roman" w:cs="Times New Roman"/>
          <w:sz w:val="28"/>
        </w:rPr>
        <w:t>. науки Дона</w:t>
      </w:r>
      <w:r w:rsidR="00877650">
        <w:rPr>
          <w:rFonts w:ascii="Times New Roman" w:hAnsi="Times New Roman" w:cs="Times New Roman"/>
          <w:sz w:val="28"/>
        </w:rPr>
        <w:t xml:space="preserve">. </w:t>
      </w:r>
      <w:r w:rsidRPr="00041BF7">
        <w:rPr>
          <w:rFonts w:ascii="Times New Roman" w:hAnsi="Times New Roman" w:cs="Times New Roman"/>
          <w:sz w:val="28"/>
        </w:rPr>
        <w:t>– 2018. – Т. 2</w:t>
      </w:r>
      <w:r w:rsidR="008F0F89">
        <w:rPr>
          <w:rFonts w:ascii="Times New Roman" w:hAnsi="Times New Roman" w:cs="Times New Roman"/>
          <w:sz w:val="28"/>
        </w:rPr>
        <w:t>,</w:t>
      </w:r>
      <w:r w:rsidRPr="00041BF7">
        <w:rPr>
          <w:rFonts w:ascii="Times New Roman" w:hAnsi="Times New Roman" w:cs="Times New Roman"/>
          <w:sz w:val="28"/>
        </w:rPr>
        <w:t xml:space="preserve"> № 42.</w:t>
      </w:r>
      <w:r>
        <w:rPr>
          <w:rFonts w:ascii="Times New Roman" w:hAnsi="Times New Roman" w:cs="Times New Roman"/>
          <w:sz w:val="28"/>
        </w:rPr>
        <w:t xml:space="preserve"> </w:t>
      </w:r>
      <w:r w:rsidRPr="00041BF7">
        <w:rPr>
          <w:rFonts w:ascii="Times New Roman" w:hAnsi="Times New Roman" w:cs="Times New Roman"/>
          <w:sz w:val="28"/>
        </w:rPr>
        <w:t>– С. 48–53.</w:t>
      </w:r>
    </w:p>
    <w:p w:rsidR="00041BF7" w:rsidRPr="00041BF7" w:rsidRDefault="00041BF7" w:rsidP="00041BF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41BF7">
        <w:rPr>
          <w:rFonts w:ascii="Times New Roman" w:hAnsi="Times New Roman" w:cs="Times New Roman"/>
          <w:sz w:val="24"/>
        </w:rPr>
        <w:t xml:space="preserve">Использование углекислотной промывки позволит сократить время реакции. Рассмотрены возможности улучшения качества синтезируемого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из растительной биомассы. </w:t>
      </w:r>
      <w:proofErr w:type="spellStart"/>
      <w:r w:rsidRPr="00041BF7">
        <w:rPr>
          <w:rFonts w:ascii="Times New Roman" w:hAnsi="Times New Roman" w:cs="Times New Roman"/>
          <w:sz w:val="24"/>
        </w:rPr>
        <w:t>Биодизельное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топливо получали по реакции пере-этерификации </w:t>
      </w:r>
      <w:proofErr w:type="gramStart"/>
      <w:r w:rsidRPr="00041BF7">
        <w:rPr>
          <w:rFonts w:ascii="Times New Roman" w:hAnsi="Times New Roman" w:cs="Times New Roman"/>
          <w:sz w:val="24"/>
        </w:rPr>
        <w:t>в</w:t>
      </w:r>
      <w:proofErr w:type="gramEnd"/>
      <w:r w:rsidRPr="00041B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41BF7">
        <w:rPr>
          <w:rFonts w:ascii="Times New Roman" w:hAnsi="Times New Roman" w:cs="Times New Roman"/>
          <w:sz w:val="24"/>
        </w:rPr>
        <w:t>присутствии</w:t>
      </w:r>
      <w:proofErr w:type="gramEnd"/>
      <w:r w:rsidRPr="00041BF7">
        <w:rPr>
          <w:rFonts w:ascii="Times New Roman" w:hAnsi="Times New Roman" w:cs="Times New Roman"/>
          <w:sz w:val="24"/>
        </w:rPr>
        <w:t xml:space="preserve"> щелочного катализатора, остатки которого необходимо удалять, так как возможна коррозия топливной системы дизельного двигателя. Представлена классификация основных способов очистки, которые разделили на три группы: мокрый, сухой, ферментный. Наиболее перспективным представляется очистка мокрым способом с использованием кислот. Целью исследований является проверка возможности очистки </w:t>
      </w:r>
      <w:proofErr w:type="spellStart"/>
      <w:r w:rsidRPr="00041BF7">
        <w:rPr>
          <w:rFonts w:ascii="Times New Roman" w:hAnsi="Times New Roman" w:cs="Times New Roman"/>
          <w:sz w:val="24"/>
        </w:rPr>
        <w:t>биодизельного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топлива от щелочного катализатора различными кислотами: ортофосфорной кислотой и углекислотой. Установлено, что эффективным способом очистки является использование углекислого газа, который не требует дополнительной промывки водой, по сравнению с классической промывкой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ортофосфорной кислотой. Для этого синтезируемое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биотопливо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промывали водой и его качество оценивали по показателю рН водной вытяжки. </w:t>
      </w:r>
      <w:proofErr w:type="gramStart"/>
      <w:r w:rsidRPr="00041BF7">
        <w:rPr>
          <w:rFonts w:ascii="Times New Roman" w:hAnsi="Times New Roman" w:cs="Times New Roman"/>
          <w:sz w:val="24"/>
        </w:rPr>
        <w:t xml:space="preserve">В результате исследований установлены значения рН водных вытяжек неочищенного (10,2), очищенного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углекислым газом (6,8) и ортофосфорной кислотой (2,5).</w:t>
      </w:r>
      <w:proofErr w:type="gramEnd"/>
      <w:r w:rsidRPr="00041BF7">
        <w:rPr>
          <w:rFonts w:ascii="Times New Roman" w:hAnsi="Times New Roman" w:cs="Times New Roman"/>
          <w:sz w:val="24"/>
        </w:rPr>
        <w:t xml:space="preserve"> При использовании неочищенного топлива требуется наибольшее количество промывок водой, при этом рН водной вытяжки снижается до 8,2; при использовании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, очищенного ортофосфорной кислотой, количество промывок снижается и рН повышается до 6,8; при использовании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, очищенного углекислотой, рН достигает значения 6,8 уже после первой промывки. Таким образом, эффективным способом очистки является использование углекислого газа, который не требует дополнительной промывки водой, по сравнению с классической промывкой </w:t>
      </w:r>
      <w:proofErr w:type="spellStart"/>
      <w:r w:rsidRPr="00041BF7">
        <w:rPr>
          <w:rFonts w:ascii="Times New Roman" w:hAnsi="Times New Roman" w:cs="Times New Roman"/>
          <w:sz w:val="24"/>
        </w:rPr>
        <w:t>биотоплива</w:t>
      </w:r>
      <w:proofErr w:type="spellEnd"/>
      <w:r w:rsidRPr="00041BF7">
        <w:rPr>
          <w:rFonts w:ascii="Times New Roman" w:hAnsi="Times New Roman" w:cs="Times New Roman"/>
          <w:sz w:val="24"/>
        </w:rPr>
        <w:t xml:space="preserve"> ортофосфорной кислотой, кроме того, позволит сократить время реакции.</w:t>
      </w:r>
    </w:p>
    <w:p w:rsidR="00041BF7" w:rsidRPr="00A85D3B" w:rsidRDefault="00041BF7" w:rsidP="00041BF7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161030" w:rsidRDefault="00B16880" w:rsidP="001610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16880">
        <w:rPr>
          <w:rFonts w:ascii="Times New Roman" w:hAnsi="Times New Roman" w:cs="Times New Roman"/>
          <w:sz w:val="28"/>
        </w:rPr>
        <w:t xml:space="preserve">Оськин, С. В. Надежная защита электродвигателей от обрыва фазы / С. В. Оськин, Г. М. Оськина, А. С. Макаренко // Сельский механизатор. </w:t>
      </w:r>
      <w:r>
        <w:rPr>
          <w:rFonts w:ascii="Times New Roman" w:hAnsi="Times New Roman" w:cs="Times New Roman"/>
          <w:sz w:val="28"/>
        </w:rPr>
        <w:t>–</w:t>
      </w:r>
      <w:r w:rsidRPr="00B16880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B168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16880">
        <w:rPr>
          <w:rFonts w:ascii="Times New Roman" w:hAnsi="Times New Roman" w:cs="Times New Roman"/>
          <w:sz w:val="28"/>
        </w:rPr>
        <w:t xml:space="preserve"> 7/8.</w:t>
      </w:r>
      <w:proofErr w:type="gramEnd"/>
      <w:r w:rsidRPr="00B168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16880">
        <w:rPr>
          <w:rFonts w:ascii="Times New Roman" w:hAnsi="Times New Roman" w:cs="Times New Roman"/>
          <w:sz w:val="28"/>
        </w:rPr>
        <w:t xml:space="preserve"> С. 36</w:t>
      </w:r>
      <w:r>
        <w:rPr>
          <w:rFonts w:ascii="Times New Roman" w:hAnsi="Times New Roman" w:cs="Times New Roman"/>
          <w:sz w:val="28"/>
        </w:rPr>
        <w:t>–</w:t>
      </w:r>
      <w:r w:rsidRPr="00B16880">
        <w:rPr>
          <w:rFonts w:ascii="Times New Roman" w:hAnsi="Times New Roman" w:cs="Times New Roman"/>
          <w:sz w:val="28"/>
        </w:rPr>
        <w:t>37</w:t>
      </w:r>
      <w:proofErr w:type="gramStart"/>
      <w:r w:rsidRPr="00B1688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16880">
        <w:rPr>
          <w:rFonts w:ascii="Times New Roman" w:hAnsi="Times New Roman" w:cs="Times New Roman"/>
          <w:sz w:val="28"/>
        </w:rPr>
        <w:t xml:space="preserve"> 2 рис.</w:t>
      </w:r>
    </w:p>
    <w:p w:rsidR="00B16880" w:rsidRDefault="00B16880" w:rsidP="001610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B16880">
        <w:rPr>
          <w:rFonts w:ascii="Times New Roman" w:hAnsi="Times New Roman" w:cs="Times New Roman"/>
          <w:sz w:val="24"/>
        </w:rPr>
        <w:t xml:space="preserve">Рассмотрены проблемы </w:t>
      </w:r>
      <w:proofErr w:type="gramStart"/>
      <w:r w:rsidRPr="00B16880">
        <w:rPr>
          <w:rFonts w:ascii="Times New Roman" w:hAnsi="Times New Roman" w:cs="Times New Roman"/>
          <w:sz w:val="24"/>
        </w:rPr>
        <w:t xml:space="preserve">надежности срабатывания устройств защиты </w:t>
      </w:r>
      <w:r w:rsidRPr="00B16880">
        <w:rPr>
          <w:rFonts w:ascii="Times New Roman" w:hAnsi="Times New Roman" w:cs="Times New Roman"/>
          <w:sz w:val="24"/>
        </w:rPr>
        <w:lastRenderedPageBreak/>
        <w:t>электродвигателей</w:t>
      </w:r>
      <w:proofErr w:type="gramEnd"/>
      <w:r w:rsidRPr="00B16880">
        <w:rPr>
          <w:rFonts w:ascii="Times New Roman" w:hAnsi="Times New Roman" w:cs="Times New Roman"/>
          <w:sz w:val="24"/>
        </w:rPr>
        <w:t xml:space="preserve"> от обрыва фазы и приведена схема станции управления погружным насосом с усовершенствованным реле обрыва фаз.</w:t>
      </w:r>
    </w:p>
    <w:p w:rsidR="00164ADA" w:rsidRPr="00B16880" w:rsidRDefault="00164ADA" w:rsidP="00B1688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64ADA" w:rsidRPr="00164ADA" w:rsidRDefault="00164ADA" w:rsidP="00164AD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4ADA">
        <w:rPr>
          <w:rFonts w:ascii="Times New Roman" w:hAnsi="Times New Roman" w:cs="Times New Roman"/>
          <w:sz w:val="28"/>
        </w:rPr>
        <w:t>Чернышов</w:t>
      </w:r>
      <w:proofErr w:type="spellEnd"/>
      <w:r w:rsidRPr="00164AD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164ADA">
        <w:rPr>
          <w:rFonts w:ascii="Times New Roman" w:hAnsi="Times New Roman" w:cs="Times New Roman"/>
          <w:sz w:val="28"/>
        </w:rPr>
        <w:t>А. Предпосылки создания, особенности и перспективы применения нового моторного подогревателя МП-20</w:t>
      </w:r>
      <w:r>
        <w:rPr>
          <w:rFonts w:ascii="Times New Roman" w:hAnsi="Times New Roman" w:cs="Times New Roman"/>
          <w:sz w:val="28"/>
        </w:rPr>
        <w:t xml:space="preserve"> /</w:t>
      </w:r>
      <w:r w:rsidRPr="00164ADA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164AD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4ADA">
        <w:rPr>
          <w:rFonts w:ascii="Times New Roman" w:hAnsi="Times New Roman" w:cs="Times New Roman"/>
          <w:sz w:val="28"/>
        </w:rPr>
        <w:t>Чернышов</w:t>
      </w:r>
      <w:proofErr w:type="spellEnd"/>
      <w:r w:rsidRPr="00164AD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64ADA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64ADA">
        <w:rPr>
          <w:rFonts w:ascii="Times New Roman" w:hAnsi="Times New Roman" w:cs="Times New Roman"/>
          <w:sz w:val="28"/>
        </w:rPr>
        <w:t>Омельянович</w:t>
      </w:r>
      <w:proofErr w:type="spellEnd"/>
      <w:r w:rsidRPr="00164ADA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371B73" w:rsidRPr="00164ADA">
        <w:rPr>
          <w:rFonts w:ascii="Times New Roman" w:hAnsi="Times New Roman" w:cs="Times New Roman"/>
          <w:sz w:val="28"/>
        </w:rPr>
        <w:t>В</w:t>
      </w:r>
      <w:r w:rsidRPr="00164ADA">
        <w:rPr>
          <w:rFonts w:ascii="Times New Roman" w:hAnsi="Times New Roman" w:cs="Times New Roman"/>
          <w:sz w:val="28"/>
        </w:rPr>
        <w:t>естн</w:t>
      </w:r>
      <w:proofErr w:type="spellEnd"/>
      <w:r w:rsidRPr="00164AD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64ADA">
        <w:rPr>
          <w:rFonts w:ascii="Times New Roman" w:hAnsi="Times New Roman" w:cs="Times New Roman"/>
          <w:sz w:val="28"/>
        </w:rPr>
        <w:t>аграр</w:t>
      </w:r>
      <w:proofErr w:type="spellEnd"/>
      <w:r w:rsidRPr="00164ADA">
        <w:rPr>
          <w:rFonts w:ascii="Times New Roman" w:hAnsi="Times New Roman" w:cs="Times New Roman"/>
          <w:sz w:val="28"/>
        </w:rPr>
        <w:t>. науки.</w:t>
      </w:r>
      <w:r w:rsidR="002D6003">
        <w:rPr>
          <w:rFonts w:ascii="Times New Roman" w:hAnsi="Times New Roman" w:cs="Times New Roman"/>
          <w:sz w:val="28"/>
        </w:rPr>
        <w:t xml:space="preserve"> </w:t>
      </w:r>
      <w:r w:rsidRPr="00164ADA">
        <w:rPr>
          <w:rFonts w:ascii="Times New Roman" w:hAnsi="Times New Roman" w:cs="Times New Roman"/>
          <w:sz w:val="28"/>
        </w:rPr>
        <w:t>– 2018. – № 3. – С. 101–106.</w:t>
      </w:r>
    </w:p>
    <w:p w:rsidR="00164ADA" w:rsidRPr="00B16880" w:rsidRDefault="00164ADA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8662E" w:rsidRPr="0018662E" w:rsidRDefault="004D6A82" w:rsidP="0018662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8662E">
        <w:rPr>
          <w:rFonts w:ascii="Times New Roman" w:hAnsi="Times New Roman" w:cs="Times New Roman"/>
          <w:sz w:val="28"/>
        </w:rPr>
        <w:t xml:space="preserve">Энергосберегающий стенд для испытания редукторов / Н. И. Богатырев [и др.] // Сельский механизатор. </w:t>
      </w:r>
      <w:r w:rsidR="0018662E"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 xml:space="preserve"> 2018. </w:t>
      </w:r>
      <w:r w:rsidR="0018662E"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 xml:space="preserve"> </w:t>
      </w:r>
      <w:r w:rsidR="0018662E">
        <w:rPr>
          <w:rFonts w:ascii="Times New Roman" w:hAnsi="Times New Roman" w:cs="Times New Roman"/>
          <w:sz w:val="28"/>
        </w:rPr>
        <w:t>№</w:t>
      </w:r>
      <w:r w:rsidRPr="0018662E">
        <w:rPr>
          <w:rFonts w:ascii="Times New Roman" w:hAnsi="Times New Roman" w:cs="Times New Roman"/>
          <w:sz w:val="28"/>
        </w:rPr>
        <w:t xml:space="preserve"> 7/8. </w:t>
      </w:r>
      <w:r w:rsidR="0018662E"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 xml:space="preserve"> С. 52</w:t>
      </w:r>
      <w:r w:rsidR="0018662E"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>53, 55</w:t>
      </w:r>
      <w:proofErr w:type="gramStart"/>
      <w:r w:rsidRPr="001866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8662E">
        <w:rPr>
          <w:rFonts w:ascii="Times New Roman" w:hAnsi="Times New Roman" w:cs="Times New Roman"/>
          <w:sz w:val="28"/>
        </w:rPr>
        <w:t xml:space="preserve"> 2 рис.</w:t>
      </w:r>
    </w:p>
    <w:p w:rsidR="0018662E" w:rsidRDefault="004D6A82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8662E">
        <w:rPr>
          <w:rFonts w:ascii="Times New Roman" w:hAnsi="Times New Roman" w:cs="Times New Roman"/>
          <w:sz w:val="24"/>
        </w:rPr>
        <w:t xml:space="preserve">Рассмотрены проблемы испытания редукторов и предложен разработанный и запатентованный в </w:t>
      </w:r>
      <w:proofErr w:type="spellStart"/>
      <w:r w:rsidRPr="0018662E">
        <w:rPr>
          <w:rFonts w:ascii="Times New Roman" w:hAnsi="Times New Roman" w:cs="Times New Roman"/>
          <w:sz w:val="24"/>
        </w:rPr>
        <w:t>КубГАУ</w:t>
      </w:r>
      <w:proofErr w:type="spellEnd"/>
      <w:r w:rsidRPr="0018662E">
        <w:rPr>
          <w:rFonts w:ascii="Times New Roman" w:hAnsi="Times New Roman" w:cs="Times New Roman"/>
          <w:sz w:val="24"/>
        </w:rPr>
        <w:t xml:space="preserve"> новый высокоэффективный стенд для испытания редукторов.</w:t>
      </w:r>
    </w:p>
    <w:p w:rsidR="00B16880" w:rsidRDefault="00B16880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80067" w:rsidRDefault="00580067" w:rsidP="00286E0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Тракторы сельскохозяйственного использования</w:t>
      </w:r>
    </w:p>
    <w:p w:rsidR="00B058AA" w:rsidRDefault="00B058AA" w:rsidP="00B058A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058AA">
        <w:rPr>
          <w:rFonts w:ascii="Times New Roman" w:hAnsi="Times New Roman" w:cs="Times New Roman"/>
          <w:sz w:val="28"/>
        </w:rPr>
        <w:t xml:space="preserve">Березин М.А. Техническое состояние уплотнительных соединений гидроусилителей руля тракторов семейства МТЗ / М. А. Березин // </w:t>
      </w:r>
      <w:proofErr w:type="spellStart"/>
      <w:r w:rsidRPr="00B058AA">
        <w:rPr>
          <w:rFonts w:ascii="Times New Roman" w:hAnsi="Times New Roman" w:cs="Times New Roman"/>
          <w:sz w:val="28"/>
        </w:rPr>
        <w:t>Вестн</w:t>
      </w:r>
      <w:proofErr w:type="spellEnd"/>
      <w:r w:rsidRPr="00B058AA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B058AA">
        <w:rPr>
          <w:rFonts w:ascii="Times New Roman" w:hAnsi="Times New Roman" w:cs="Times New Roman"/>
          <w:sz w:val="28"/>
        </w:rPr>
        <w:t>аграр</w:t>
      </w:r>
      <w:proofErr w:type="spellEnd"/>
      <w:r w:rsidRPr="00B058AA">
        <w:rPr>
          <w:rFonts w:ascii="Times New Roman" w:hAnsi="Times New Roman" w:cs="Times New Roman"/>
          <w:sz w:val="28"/>
        </w:rPr>
        <w:t>. ун-та. – 2018. – № 2. – С. 111–115.</w:t>
      </w:r>
    </w:p>
    <w:p w:rsidR="00B058AA" w:rsidRPr="00B058AA" w:rsidRDefault="00B058AA" w:rsidP="00B058A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058AA">
        <w:rPr>
          <w:rFonts w:ascii="Times New Roman" w:hAnsi="Times New Roman" w:cs="Times New Roman"/>
          <w:sz w:val="24"/>
        </w:rPr>
        <w:t xml:space="preserve">Надежность современных машинотракторных агрегатов в значительной мере определяется надежностью входящих в их состав </w:t>
      </w:r>
      <w:proofErr w:type="spellStart"/>
      <w:r w:rsidRPr="00B058AA">
        <w:rPr>
          <w:rFonts w:ascii="Times New Roman" w:hAnsi="Times New Roman" w:cs="Times New Roman"/>
          <w:sz w:val="24"/>
        </w:rPr>
        <w:t>гидр</w:t>
      </w:r>
      <w:proofErr w:type="gramStart"/>
      <w:r w:rsidRPr="00B058AA">
        <w:rPr>
          <w:rFonts w:ascii="Times New Roman" w:hAnsi="Times New Roman" w:cs="Times New Roman"/>
          <w:sz w:val="24"/>
        </w:rPr>
        <w:t>o</w:t>
      </w:r>
      <w:proofErr w:type="gramEnd"/>
      <w:r w:rsidRPr="00B058AA">
        <w:rPr>
          <w:rFonts w:ascii="Times New Roman" w:hAnsi="Times New Roman" w:cs="Times New Roman"/>
          <w:sz w:val="24"/>
        </w:rPr>
        <w:t>систем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. В свою очередь, эффективная работа любой </w:t>
      </w:r>
      <w:proofErr w:type="spellStart"/>
      <w:r w:rsidRPr="00B058AA">
        <w:rPr>
          <w:rFonts w:ascii="Times New Roman" w:hAnsi="Times New Roman" w:cs="Times New Roman"/>
          <w:sz w:val="24"/>
        </w:rPr>
        <w:t>гидр</w:t>
      </w:r>
      <w:proofErr w:type="gramStart"/>
      <w:r w:rsidRPr="00B058AA">
        <w:rPr>
          <w:rFonts w:ascii="Times New Roman" w:hAnsi="Times New Roman" w:cs="Times New Roman"/>
          <w:sz w:val="24"/>
        </w:rPr>
        <w:t>o</w:t>
      </w:r>
      <w:proofErr w:type="gramEnd"/>
      <w:r w:rsidRPr="00B058AA">
        <w:rPr>
          <w:rFonts w:ascii="Times New Roman" w:hAnsi="Times New Roman" w:cs="Times New Roman"/>
          <w:sz w:val="24"/>
        </w:rPr>
        <w:t>системы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 возможна только при условии ее полной герметичности. Наибольшее распространение в гидроприводах сельскохозяйственной техники получили </w:t>
      </w:r>
      <w:proofErr w:type="spellStart"/>
      <w:r w:rsidRPr="00B058AA">
        <w:rPr>
          <w:rFonts w:ascii="Times New Roman" w:hAnsi="Times New Roman" w:cs="Times New Roman"/>
          <w:sz w:val="24"/>
        </w:rPr>
        <w:t>эл</w:t>
      </w:r>
      <w:proofErr w:type="gramStart"/>
      <w:r w:rsidRPr="00B058AA">
        <w:rPr>
          <w:rFonts w:ascii="Times New Roman" w:hAnsi="Times New Roman" w:cs="Times New Roman"/>
          <w:sz w:val="24"/>
        </w:rPr>
        <w:t>a</w:t>
      </w:r>
      <w:proofErr w:type="gramEnd"/>
      <w:r w:rsidRPr="00B058AA">
        <w:rPr>
          <w:rFonts w:ascii="Times New Roman" w:hAnsi="Times New Roman" w:cs="Times New Roman"/>
          <w:sz w:val="24"/>
        </w:rPr>
        <w:t>стомерные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 уплотнители контактного типа, наиболее массовыми из которых являются кольца круглого сечения. В то же время </w:t>
      </w:r>
      <w:proofErr w:type="spellStart"/>
      <w:r w:rsidRPr="00B058AA">
        <w:rPr>
          <w:rFonts w:ascii="Times New Roman" w:hAnsi="Times New Roman" w:cs="Times New Roman"/>
          <w:sz w:val="24"/>
        </w:rPr>
        <w:t>гидр</w:t>
      </w:r>
      <w:proofErr w:type="gramStart"/>
      <w:r w:rsidRPr="00B058AA">
        <w:rPr>
          <w:rFonts w:ascii="Times New Roman" w:hAnsi="Times New Roman" w:cs="Times New Roman"/>
          <w:sz w:val="24"/>
        </w:rPr>
        <w:t>o</w:t>
      </w:r>
      <w:proofErr w:type="gramEnd"/>
      <w:r w:rsidRPr="00B058AA">
        <w:rPr>
          <w:rFonts w:ascii="Times New Roman" w:hAnsi="Times New Roman" w:cs="Times New Roman"/>
          <w:sz w:val="24"/>
        </w:rPr>
        <w:t>системы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, укомплектованные указанным классом уплотнителей, весьма часто не обеспечивают требуемых ресурсов эксплуатации. Основная причина отказа большинства из них - нарушение герметичности вследствие выхода из строя уплотнительных соединений. Значительное большинство отказов обусловлено конструктивными причинами и связано с ошибками, допущенными на стадии проектирования уплотнительных узлов. Практический интерес, исходя из вышеизложенного, представляет оценка безотказности уплотнительных соединений </w:t>
      </w:r>
      <w:proofErr w:type="spellStart"/>
      <w:r w:rsidRPr="00B058AA">
        <w:rPr>
          <w:rFonts w:ascii="Times New Roman" w:hAnsi="Times New Roman" w:cs="Times New Roman"/>
          <w:sz w:val="24"/>
        </w:rPr>
        <w:t>гидр</w:t>
      </w:r>
      <w:proofErr w:type="gramStart"/>
      <w:r w:rsidRPr="00B058AA">
        <w:rPr>
          <w:rFonts w:ascii="Times New Roman" w:hAnsi="Times New Roman" w:cs="Times New Roman"/>
          <w:sz w:val="24"/>
        </w:rPr>
        <w:t>o</w:t>
      </w:r>
      <w:proofErr w:type="gramEnd"/>
      <w:r w:rsidRPr="00B058AA">
        <w:rPr>
          <w:rFonts w:ascii="Times New Roman" w:hAnsi="Times New Roman" w:cs="Times New Roman"/>
          <w:sz w:val="24"/>
        </w:rPr>
        <w:t>усилителей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 руля тракторов, выбор которых в качестве объекта продиктован их низкой надежностью. Исследованы неподвижные уплотнительные соединения корпуса гидроцилиндра, маслопровода и клапанной крышки </w:t>
      </w:r>
      <w:proofErr w:type="spellStart"/>
      <w:r w:rsidRPr="00B058AA">
        <w:rPr>
          <w:rFonts w:ascii="Times New Roman" w:hAnsi="Times New Roman" w:cs="Times New Roman"/>
          <w:sz w:val="24"/>
        </w:rPr>
        <w:t>гидр</w:t>
      </w:r>
      <w:proofErr w:type="gramStart"/>
      <w:r w:rsidRPr="00B058AA">
        <w:rPr>
          <w:rFonts w:ascii="Times New Roman" w:hAnsi="Times New Roman" w:cs="Times New Roman"/>
          <w:sz w:val="24"/>
        </w:rPr>
        <w:t>o</w:t>
      </w:r>
      <w:proofErr w:type="gramEnd"/>
      <w:r w:rsidRPr="00B058AA">
        <w:rPr>
          <w:rFonts w:ascii="Times New Roman" w:hAnsi="Times New Roman" w:cs="Times New Roman"/>
          <w:sz w:val="24"/>
        </w:rPr>
        <w:t>распределителя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. Уплотнительными элементами в данных соединениях являются резиновые кольца с диаметром сечения 3 ± 0,1 мм различных типоразмеров. Измерение высоты поперечных сечений отработавших колец проводилось в направлении фактической деформации </w:t>
      </w:r>
      <w:proofErr w:type="spellStart"/>
      <w:r w:rsidRPr="00B058AA">
        <w:rPr>
          <w:rFonts w:ascii="Times New Roman" w:hAnsi="Times New Roman" w:cs="Times New Roman"/>
          <w:sz w:val="24"/>
        </w:rPr>
        <w:t>толщин</w:t>
      </w:r>
      <w:proofErr w:type="gramStart"/>
      <w:r w:rsidRPr="00B058AA">
        <w:rPr>
          <w:rFonts w:ascii="Times New Roman" w:hAnsi="Times New Roman" w:cs="Times New Roman"/>
          <w:sz w:val="24"/>
        </w:rPr>
        <w:t>o</w:t>
      </w:r>
      <w:proofErr w:type="gramEnd"/>
      <w:r w:rsidRPr="00B058AA">
        <w:rPr>
          <w:rFonts w:ascii="Times New Roman" w:hAnsi="Times New Roman" w:cs="Times New Roman"/>
          <w:sz w:val="24"/>
        </w:rPr>
        <w:t>мером</w:t>
      </w:r>
      <w:proofErr w:type="spellEnd"/>
      <w:r w:rsidRPr="00B058AA">
        <w:rPr>
          <w:rFonts w:ascii="Times New Roman" w:hAnsi="Times New Roman" w:cs="Times New Roman"/>
          <w:sz w:val="24"/>
        </w:rPr>
        <w:t xml:space="preserve"> ТН 1060Т. Всего было исследовано 60 уплотнительных соединений корпуса гидроцилиндра, 150 соединений маслопроводов и 120 соединений клапанной крышки. В качестве </w:t>
      </w:r>
      <w:proofErr w:type="gramStart"/>
      <w:r w:rsidRPr="00B058AA">
        <w:rPr>
          <w:rFonts w:ascii="Times New Roman" w:hAnsi="Times New Roman" w:cs="Times New Roman"/>
          <w:sz w:val="24"/>
        </w:rPr>
        <w:t>начальной</w:t>
      </w:r>
      <w:proofErr w:type="gramEnd"/>
      <w:r w:rsidRPr="00B058AA">
        <w:rPr>
          <w:rFonts w:ascii="Times New Roman" w:hAnsi="Times New Roman" w:cs="Times New Roman"/>
          <w:sz w:val="24"/>
        </w:rPr>
        <w:t xml:space="preserve"> принималась деформация нового резинового кольца в каждом посадочном месте. Согласно полученным данным неработоспособными по критерию накопления критической величины остаточной деформации были признаны 25,7% соединений маслопровода, 26,3% соединений клапанных крышек и 36,8% соединений корпуса гидроцилиндра.</w:t>
      </w:r>
    </w:p>
    <w:p w:rsidR="00B058AA" w:rsidRPr="00B058AA" w:rsidRDefault="00B058AA" w:rsidP="0058006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16"/>
        </w:rPr>
      </w:pPr>
    </w:p>
    <w:p w:rsidR="00580067" w:rsidRPr="00580067" w:rsidRDefault="00580067" w:rsidP="0058006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80067">
        <w:rPr>
          <w:rFonts w:ascii="Times New Roman" w:hAnsi="Times New Roman" w:cs="Times New Roman"/>
          <w:sz w:val="28"/>
        </w:rPr>
        <w:t xml:space="preserve">Кравченко, В. А. Результаты испытаний трактора тягового класса 3 с олигомерными шинами / В. А. Кравченко, И. С. Грачев, В. С. Курасов // Сельский механизатор. – 2018. – </w:t>
      </w:r>
      <w:r w:rsidR="00451156">
        <w:rPr>
          <w:rFonts w:ascii="Times New Roman" w:hAnsi="Times New Roman" w:cs="Times New Roman"/>
          <w:sz w:val="28"/>
        </w:rPr>
        <w:t>№</w:t>
      </w:r>
      <w:r w:rsidRPr="00580067">
        <w:rPr>
          <w:rFonts w:ascii="Times New Roman" w:hAnsi="Times New Roman" w:cs="Times New Roman"/>
          <w:sz w:val="28"/>
        </w:rPr>
        <w:t xml:space="preserve"> 7/8. – С. 10–11, 23</w:t>
      </w:r>
      <w:proofErr w:type="gramStart"/>
      <w:r w:rsidRPr="0058006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80067">
        <w:rPr>
          <w:rFonts w:ascii="Times New Roman" w:hAnsi="Times New Roman" w:cs="Times New Roman"/>
          <w:sz w:val="28"/>
        </w:rPr>
        <w:t xml:space="preserve"> 3 табл.</w:t>
      </w:r>
    </w:p>
    <w:p w:rsidR="00580067" w:rsidRDefault="00580067" w:rsidP="00580067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80067">
        <w:rPr>
          <w:rFonts w:ascii="Times New Roman" w:hAnsi="Times New Roman" w:cs="Times New Roman"/>
          <w:sz w:val="24"/>
        </w:rPr>
        <w:t>Экспериментальными исследованиями установлено, что трактор тягового класса 3 с олигомерными шинами превосходит по тягово-энергетическим, эксплуатационно-технологическим и агротехническим показателям трактор с серийными шинами.</w:t>
      </w:r>
    </w:p>
    <w:p w:rsidR="00CC301F" w:rsidRPr="00CC301F" w:rsidRDefault="00CC301F" w:rsidP="0058006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C301F" w:rsidRPr="00CC301F" w:rsidRDefault="00CC301F" w:rsidP="00CC301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C301F">
        <w:rPr>
          <w:rFonts w:ascii="Times New Roman" w:hAnsi="Times New Roman" w:cs="Times New Roman"/>
          <w:sz w:val="28"/>
        </w:rPr>
        <w:lastRenderedPageBreak/>
        <w:t xml:space="preserve">Основные параметры работы трактора К-424 (Кирюша) в составе пахотного агрегата в условиях адаптивно-ландшафтного земледелия / С. Н. </w:t>
      </w:r>
      <w:proofErr w:type="spellStart"/>
      <w:r w:rsidRPr="00CC301F">
        <w:rPr>
          <w:rFonts w:ascii="Times New Roman" w:hAnsi="Times New Roman" w:cs="Times New Roman"/>
          <w:sz w:val="28"/>
        </w:rPr>
        <w:t>Мардарьев</w:t>
      </w:r>
      <w:proofErr w:type="spellEnd"/>
      <w:r w:rsidRPr="00CC301F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CC301F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CC301F">
        <w:rPr>
          <w:rFonts w:ascii="Times New Roman" w:hAnsi="Times New Roman" w:cs="Times New Roman"/>
          <w:sz w:val="28"/>
        </w:rPr>
        <w:t>Вестн</w:t>
      </w:r>
      <w:proofErr w:type="spellEnd"/>
      <w:r w:rsidRPr="00CC301F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CC301F">
        <w:rPr>
          <w:rFonts w:ascii="Times New Roman" w:hAnsi="Times New Roman" w:cs="Times New Roman"/>
          <w:sz w:val="28"/>
        </w:rPr>
        <w:t>аграр</w:t>
      </w:r>
      <w:proofErr w:type="spellEnd"/>
      <w:r w:rsidRPr="00CC301F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CC301F">
        <w:rPr>
          <w:rFonts w:ascii="Times New Roman" w:hAnsi="Times New Roman" w:cs="Times New Roman"/>
          <w:sz w:val="28"/>
        </w:rPr>
        <w:t xml:space="preserve"> №2. – С. 118–123.</w:t>
      </w:r>
    </w:p>
    <w:p w:rsidR="00CC301F" w:rsidRPr="00CC301F" w:rsidRDefault="00CC301F" w:rsidP="00CC301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C301F">
        <w:rPr>
          <w:rFonts w:ascii="Times New Roman" w:hAnsi="Times New Roman" w:cs="Times New Roman"/>
          <w:sz w:val="24"/>
        </w:rPr>
        <w:t xml:space="preserve">В работе предложен метод расчета оптимальных параметров почвообрабатывающих агрегатов. В частности, приводятся оптимальные параметры работы нового трактора российского производства К-424 «Кирюша» в условиях адаптивно-ландшафтного земледелия. Как известно, при изучении </w:t>
      </w:r>
      <w:proofErr w:type="gramStart"/>
      <w:r w:rsidRPr="00CC301F">
        <w:rPr>
          <w:rFonts w:ascii="Times New Roman" w:hAnsi="Times New Roman" w:cs="Times New Roman"/>
          <w:sz w:val="24"/>
        </w:rPr>
        <w:t>приемов повышения эффективности работы пахотных агрегатов</w:t>
      </w:r>
      <w:proofErr w:type="gramEnd"/>
      <w:r w:rsidRPr="00CC301F">
        <w:rPr>
          <w:rFonts w:ascii="Times New Roman" w:hAnsi="Times New Roman" w:cs="Times New Roman"/>
          <w:sz w:val="24"/>
        </w:rPr>
        <w:t xml:space="preserve"> необходимо рассмотреть почву как объект механической обработки, которая характеризуется по твердости, механическому составу, удельному сопротивлению, липкости, пластичности, влажности, сопротивлению различным деформациям, коэффициентам внешнего и внутреннего трений, каменистости и т.д. Многими исследователями установлено, что одним из основных факторов, влияющих на технологический процесс обработки почвы, является ее твердость. Пространственную изменчивость твердости почвы поля можно представить в виде статистических характеристик или путем картирования в изолиниях. Метод </w:t>
      </w:r>
      <w:proofErr w:type="gramStart"/>
      <w:r w:rsidRPr="00CC301F">
        <w:rPr>
          <w:rFonts w:ascii="Times New Roman" w:hAnsi="Times New Roman" w:cs="Times New Roman"/>
          <w:sz w:val="24"/>
        </w:rPr>
        <w:t>представления пространственной изменчивости твердости почвы поля</w:t>
      </w:r>
      <w:proofErr w:type="gramEnd"/>
      <w:r w:rsidRPr="00CC301F">
        <w:rPr>
          <w:rFonts w:ascii="Times New Roman" w:hAnsi="Times New Roman" w:cs="Times New Roman"/>
          <w:sz w:val="24"/>
        </w:rPr>
        <w:t xml:space="preserve"> статистическим методом заключается в установлении твердости почвы как случайной величины. Этот метод имеет ряд недостатков, так как требуется многократно измерять изучаемые величины в одних и тех же точках поля, что не всегда возможно. Поэтому целесообразно пространственную изменчивость твердости почвы поля представлять в форме карт, содержащих изолинии твердости почвы. Таким образом, анализ исследований работы пахотных агрегатов показал, что наиболее обобщенная связь между оценочными показателями и условиями функционирования проявляется в их потенциальных эксплуатационных характеристиках (ПЭХ). ПЭХ объединяют потенциальные тяговые и эксплуатационные характеристики тракторов и применительно к агрегату </w:t>
      </w:r>
      <w:proofErr w:type="gramStart"/>
      <w:r w:rsidRPr="00CC301F">
        <w:rPr>
          <w:rFonts w:ascii="Times New Roman" w:hAnsi="Times New Roman" w:cs="Times New Roman"/>
          <w:sz w:val="24"/>
        </w:rPr>
        <w:t>представляют из себя</w:t>
      </w:r>
      <w:proofErr w:type="gramEnd"/>
      <w:r w:rsidRPr="00CC301F">
        <w:rPr>
          <w:rFonts w:ascii="Times New Roman" w:hAnsi="Times New Roman" w:cs="Times New Roman"/>
          <w:sz w:val="24"/>
        </w:rPr>
        <w:t xml:space="preserve"> кривые изменения производительности и удельного расхода топлива в зависимости от отдельных параметров его работы.</w:t>
      </w:r>
    </w:p>
    <w:p w:rsidR="008F05C1" w:rsidRPr="00B16880" w:rsidRDefault="008F05C1" w:rsidP="001866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156" w:rsidRPr="00451156" w:rsidRDefault="00451156" w:rsidP="00451156">
      <w:pPr>
        <w:pStyle w:val="a4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51156">
        <w:rPr>
          <w:rFonts w:ascii="Times New Roman" w:hAnsi="Times New Roman" w:cs="Times New Roman"/>
          <w:b/>
          <w:sz w:val="28"/>
          <w:lang w:eastAsia="ru-RU"/>
        </w:rPr>
        <w:t>Механизация растениеводства</w:t>
      </w:r>
    </w:p>
    <w:p w:rsidR="00AF5565" w:rsidRPr="00AF5565" w:rsidRDefault="00AF5565" w:rsidP="00AF556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F5565">
        <w:rPr>
          <w:rFonts w:ascii="Times New Roman" w:hAnsi="Times New Roman" w:cs="Times New Roman"/>
          <w:sz w:val="28"/>
        </w:rPr>
        <w:t xml:space="preserve">Окунев, Г. А. Обеспечение работоспособности техники при реализации поточных процессов в земледелии / Г. А. Окунев, Г. В. </w:t>
      </w:r>
      <w:proofErr w:type="spellStart"/>
      <w:r w:rsidRPr="00AF5565">
        <w:rPr>
          <w:rFonts w:ascii="Times New Roman" w:hAnsi="Times New Roman" w:cs="Times New Roman"/>
          <w:sz w:val="28"/>
        </w:rPr>
        <w:t>Редреев</w:t>
      </w:r>
      <w:proofErr w:type="spellEnd"/>
      <w:r w:rsidRPr="00AF556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F5565">
        <w:rPr>
          <w:rFonts w:ascii="Times New Roman" w:hAnsi="Times New Roman" w:cs="Times New Roman"/>
          <w:sz w:val="28"/>
        </w:rPr>
        <w:t>Вестн</w:t>
      </w:r>
      <w:proofErr w:type="spellEnd"/>
      <w:r w:rsidRPr="00AF5565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AF5565">
        <w:rPr>
          <w:rFonts w:ascii="Times New Roman" w:hAnsi="Times New Roman" w:cs="Times New Roman"/>
          <w:sz w:val="28"/>
        </w:rPr>
        <w:t>аграр</w:t>
      </w:r>
      <w:proofErr w:type="spellEnd"/>
      <w:r w:rsidRPr="00AF5565">
        <w:rPr>
          <w:rFonts w:ascii="Times New Roman" w:hAnsi="Times New Roman" w:cs="Times New Roman"/>
          <w:sz w:val="28"/>
        </w:rPr>
        <w:t>. ун-та. – 2018. – № 2. – С. 124–130.</w:t>
      </w:r>
    </w:p>
    <w:p w:rsidR="00AF5565" w:rsidRPr="00AF5565" w:rsidRDefault="00AF5565" w:rsidP="00804305">
      <w:pPr>
        <w:pStyle w:val="a4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eastAsia="ru-RU"/>
        </w:rPr>
      </w:pPr>
    </w:p>
    <w:p w:rsidR="00E2048C" w:rsidRPr="00E2048C" w:rsidRDefault="00E2048C" w:rsidP="00E2048C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2048C">
        <w:rPr>
          <w:rFonts w:ascii="Times New Roman" w:hAnsi="Times New Roman" w:cs="Times New Roman"/>
          <w:sz w:val="28"/>
        </w:rPr>
        <w:t>Рахимов, Р.</w:t>
      </w:r>
      <w:r>
        <w:rPr>
          <w:rFonts w:ascii="Times New Roman" w:hAnsi="Times New Roman" w:cs="Times New Roman"/>
          <w:sz w:val="28"/>
        </w:rPr>
        <w:t xml:space="preserve"> </w:t>
      </w:r>
      <w:r w:rsidRPr="00E2048C">
        <w:rPr>
          <w:rFonts w:ascii="Times New Roman" w:hAnsi="Times New Roman" w:cs="Times New Roman"/>
          <w:sz w:val="28"/>
        </w:rPr>
        <w:t>С. Разработка ресурсосберегающей технологии и обоснование параметров комплекса машин для возделывания сельскохозяйственных культур в зоне Урала / Р.</w:t>
      </w:r>
      <w:r>
        <w:rPr>
          <w:rFonts w:ascii="Times New Roman" w:hAnsi="Times New Roman" w:cs="Times New Roman"/>
          <w:sz w:val="28"/>
        </w:rPr>
        <w:t xml:space="preserve"> </w:t>
      </w:r>
      <w:r w:rsidRPr="00E2048C">
        <w:rPr>
          <w:rFonts w:ascii="Times New Roman" w:hAnsi="Times New Roman" w:cs="Times New Roman"/>
          <w:sz w:val="28"/>
        </w:rPr>
        <w:t>С. Рахимов, С.</w:t>
      </w:r>
      <w:r>
        <w:rPr>
          <w:rFonts w:ascii="Times New Roman" w:hAnsi="Times New Roman" w:cs="Times New Roman"/>
          <w:sz w:val="28"/>
        </w:rPr>
        <w:t xml:space="preserve"> </w:t>
      </w:r>
      <w:r w:rsidRPr="00E2048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2048C">
        <w:rPr>
          <w:rFonts w:ascii="Times New Roman" w:hAnsi="Times New Roman" w:cs="Times New Roman"/>
          <w:sz w:val="28"/>
        </w:rPr>
        <w:t>Мударисов</w:t>
      </w:r>
      <w:proofErr w:type="spellEnd"/>
      <w:r w:rsidRPr="00E2048C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E2048C">
        <w:rPr>
          <w:rFonts w:ascii="Times New Roman" w:hAnsi="Times New Roman" w:cs="Times New Roman"/>
          <w:sz w:val="28"/>
        </w:rPr>
        <w:t xml:space="preserve">Р. Рахимов // </w:t>
      </w:r>
      <w:proofErr w:type="spellStart"/>
      <w:r w:rsidRPr="00E2048C">
        <w:rPr>
          <w:rFonts w:ascii="Times New Roman" w:hAnsi="Times New Roman" w:cs="Times New Roman"/>
          <w:sz w:val="28"/>
        </w:rPr>
        <w:t>Вестн</w:t>
      </w:r>
      <w:proofErr w:type="spellEnd"/>
      <w:r w:rsidRPr="00E2048C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2048C">
        <w:rPr>
          <w:rFonts w:ascii="Times New Roman" w:hAnsi="Times New Roman" w:cs="Times New Roman"/>
          <w:sz w:val="28"/>
        </w:rPr>
        <w:t>аграр</w:t>
      </w:r>
      <w:proofErr w:type="spellEnd"/>
      <w:r w:rsidRPr="00E2048C">
        <w:rPr>
          <w:rFonts w:ascii="Times New Roman" w:hAnsi="Times New Roman" w:cs="Times New Roman"/>
          <w:sz w:val="28"/>
        </w:rPr>
        <w:t>. ун-та.</w:t>
      </w:r>
      <w:r w:rsidR="008F0F89">
        <w:rPr>
          <w:rFonts w:ascii="Times New Roman" w:hAnsi="Times New Roman" w:cs="Times New Roman"/>
          <w:sz w:val="28"/>
        </w:rPr>
        <w:t xml:space="preserve"> </w:t>
      </w:r>
      <w:r w:rsidRPr="00E2048C">
        <w:rPr>
          <w:rFonts w:ascii="Times New Roman" w:hAnsi="Times New Roman" w:cs="Times New Roman"/>
          <w:sz w:val="28"/>
        </w:rPr>
        <w:t>– № 2. – С. 117–129.</w:t>
      </w:r>
    </w:p>
    <w:p w:rsidR="00E2048C" w:rsidRPr="00E2048C" w:rsidRDefault="00E2048C" w:rsidP="00804305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16"/>
          <w:lang w:eastAsia="ru-RU"/>
        </w:rPr>
      </w:pPr>
    </w:p>
    <w:p w:rsidR="0018662E" w:rsidRPr="008F05C1" w:rsidRDefault="0018662E" w:rsidP="0080430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F05C1">
        <w:rPr>
          <w:rFonts w:ascii="Times New Roman" w:hAnsi="Times New Roman" w:cs="Times New Roman"/>
          <w:sz w:val="28"/>
        </w:rPr>
        <w:t xml:space="preserve">Селянский, А. И. За такими </w:t>
      </w:r>
      <w:proofErr w:type="gramStart"/>
      <w:r w:rsidRPr="008F05C1">
        <w:rPr>
          <w:rFonts w:ascii="Times New Roman" w:hAnsi="Times New Roman" w:cs="Times New Roman"/>
          <w:sz w:val="28"/>
        </w:rPr>
        <w:t>теплицами</w:t>
      </w:r>
      <w:proofErr w:type="gramEnd"/>
      <w:r w:rsidRPr="008F05C1">
        <w:rPr>
          <w:rFonts w:ascii="Times New Roman" w:hAnsi="Times New Roman" w:cs="Times New Roman"/>
          <w:sz w:val="28"/>
        </w:rPr>
        <w:t xml:space="preserve"> будущее / А. И. Селянский // Картофель и овощи. </w:t>
      </w:r>
      <w:r w:rsidR="008F05C1">
        <w:rPr>
          <w:rFonts w:ascii="Times New Roman" w:hAnsi="Times New Roman" w:cs="Times New Roman"/>
          <w:sz w:val="28"/>
        </w:rPr>
        <w:t>–</w:t>
      </w:r>
      <w:r w:rsidRPr="008F05C1">
        <w:rPr>
          <w:rFonts w:ascii="Times New Roman" w:hAnsi="Times New Roman" w:cs="Times New Roman"/>
          <w:sz w:val="28"/>
        </w:rPr>
        <w:t xml:space="preserve"> 2018. </w:t>
      </w:r>
      <w:r w:rsidR="008F05C1">
        <w:rPr>
          <w:rFonts w:ascii="Times New Roman" w:hAnsi="Times New Roman" w:cs="Times New Roman"/>
          <w:sz w:val="28"/>
        </w:rPr>
        <w:t>– №</w:t>
      </w:r>
      <w:r w:rsidRPr="008F05C1">
        <w:rPr>
          <w:rFonts w:ascii="Times New Roman" w:hAnsi="Times New Roman" w:cs="Times New Roman"/>
          <w:sz w:val="28"/>
        </w:rPr>
        <w:t xml:space="preserve"> 7. </w:t>
      </w:r>
      <w:r w:rsidR="008F05C1">
        <w:rPr>
          <w:rFonts w:ascii="Times New Roman" w:hAnsi="Times New Roman" w:cs="Times New Roman"/>
          <w:sz w:val="28"/>
        </w:rPr>
        <w:t>–</w:t>
      </w:r>
      <w:r w:rsidRPr="008F05C1">
        <w:rPr>
          <w:rFonts w:ascii="Times New Roman" w:hAnsi="Times New Roman" w:cs="Times New Roman"/>
          <w:sz w:val="28"/>
        </w:rPr>
        <w:t xml:space="preserve"> С. 21</w:t>
      </w:r>
      <w:r w:rsidR="008F05C1">
        <w:rPr>
          <w:rFonts w:ascii="Times New Roman" w:hAnsi="Times New Roman" w:cs="Times New Roman"/>
          <w:sz w:val="28"/>
        </w:rPr>
        <w:t>–</w:t>
      </w:r>
      <w:r w:rsidRPr="008F05C1">
        <w:rPr>
          <w:rFonts w:ascii="Times New Roman" w:hAnsi="Times New Roman" w:cs="Times New Roman"/>
          <w:sz w:val="28"/>
        </w:rPr>
        <w:t>23</w:t>
      </w:r>
      <w:proofErr w:type="gramStart"/>
      <w:r w:rsidRPr="008F05C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F05C1">
        <w:rPr>
          <w:rFonts w:ascii="Times New Roman" w:hAnsi="Times New Roman" w:cs="Times New Roman"/>
          <w:sz w:val="28"/>
        </w:rPr>
        <w:t xml:space="preserve"> 9 фот</w:t>
      </w:r>
      <w:r w:rsidR="008F05C1" w:rsidRPr="008F05C1">
        <w:rPr>
          <w:rFonts w:ascii="Times New Roman" w:hAnsi="Times New Roman" w:cs="Times New Roman"/>
          <w:sz w:val="28"/>
        </w:rPr>
        <w:t>.</w:t>
      </w:r>
    </w:p>
    <w:p w:rsidR="0018662E" w:rsidRPr="008F05C1" w:rsidRDefault="0018662E" w:rsidP="008F05C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F05C1">
        <w:rPr>
          <w:rFonts w:ascii="Times New Roman" w:hAnsi="Times New Roman" w:cs="Times New Roman"/>
          <w:sz w:val="24"/>
        </w:rPr>
        <w:t>Создана и испытана в производственных условиях многоярусная вегетационная трубная установка (МВТУ) "</w:t>
      </w:r>
      <w:proofErr w:type="spellStart"/>
      <w:r w:rsidRPr="008F05C1">
        <w:rPr>
          <w:rFonts w:ascii="Times New Roman" w:hAnsi="Times New Roman" w:cs="Times New Roman"/>
          <w:sz w:val="24"/>
        </w:rPr>
        <w:t>Фитопирамида</w:t>
      </w:r>
      <w:proofErr w:type="spellEnd"/>
      <w:r w:rsidRPr="008F05C1">
        <w:rPr>
          <w:rFonts w:ascii="Times New Roman" w:hAnsi="Times New Roman" w:cs="Times New Roman"/>
          <w:sz w:val="24"/>
        </w:rPr>
        <w:t xml:space="preserve">" для гидропонного </w:t>
      </w:r>
      <w:proofErr w:type="spellStart"/>
      <w:r w:rsidRPr="008F05C1">
        <w:rPr>
          <w:rFonts w:ascii="Times New Roman" w:hAnsi="Times New Roman" w:cs="Times New Roman"/>
          <w:sz w:val="24"/>
        </w:rPr>
        <w:t>бессубстратного</w:t>
      </w:r>
      <w:proofErr w:type="spellEnd"/>
      <w:r w:rsidRPr="008F05C1">
        <w:rPr>
          <w:rFonts w:ascii="Times New Roman" w:hAnsi="Times New Roman" w:cs="Times New Roman"/>
          <w:sz w:val="24"/>
        </w:rPr>
        <w:t xml:space="preserve"> выращивания растений </w:t>
      </w:r>
      <w:proofErr w:type="spellStart"/>
      <w:r w:rsidRPr="008F05C1">
        <w:rPr>
          <w:rFonts w:ascii="Times New Roman" w:hAnsi="Times New Roman" w:cs="Times New Roman"/>
          <w:sz w:val="24"/>
        </w:rPr>
        <w:t>аэроводным</w:t>
      </w:r>
      <w:proofErr w:type="spellEnd"/>
      <w:r w:rsidRPr="008F05C1">
        <w:rPr>
          <w:rFonts w:ascii="Times New Roman" w:hAnsi="Times New Roman" w:cs="Times New Roman"/>
          <w:sz w:val="24"/>
        </w:rPr>
        <w:t xml:space="preserve"> методом (</w:t>
      </w:r>
      <w:proofErr w:type="spellStart"/>
      <w:r w:rsidRPr="008F05C1">
        <w:rPr>
          <w:rFonts w:ascii="Times New Roman" w:hAnsi="Times New Roman" w:cs="Times New Roman"/>
          <w:sz w:val="24"/>
        </w:rPr>
        <w:t>субирригационная</w:t>
      </w:r>
      <w:proofErr w:type="spellEnd"/>
      <w:r w:rsidRPr="008F05C1">
        <w:rPr>
          <w:rFonts w:ascii="Times New Roman" w:hAnsi="Times New Roman" w:cs="Times New Roman"/>
          <w:sz w:val="24"/>
        </w:rPr>
        <w:t xml:space="preserve"> аэропоника).</w:t>
      </w:r>
    </w:p>
    <w:p w:rsidR="0018662E" w:rsidRDefault="0018662E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61030" w:rsidRDefault="0018662E" w:rsidP="001610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662E">
        <w:rPr>
          <w:rFonts w:ascii="Times New Roman" w:hAnsi="Times New Roman" w:cs="Times New Roman"/>
          <w:sz w:val="28"/>
        </w:rPr>
        <w:t>Цокур</w:t>
      </w:r>
      <w:proofErr w:type="spellEnd"/>
      <w:r w:rsidRPr="0018662E">
        <w:rPr>
          <w:rFonts w:ascii="Times New Roman" w:hAnsi="Times New Roman" w:cs="Times New Roman"/>
          <w:sz w:val="28"/>
        </w:rPr>
        <w:t xml:space="preserve">, Д. С. Лабораторная гидропонная установка на базе микроконтроллера / Д. С. </w:t>
      </w:r>
      <w:proofErr w:type="spellStart"/>
      <w:r w:rsidRPr="0018662E">
        <w:rPr>
          <w:rFonts w:ascii="Times New Roman" w:hAnsi="Times New Roman" w:cs="Times New Roman"/>
          <w:sz w:val="28"/>
        </w:rPr>
        <w:t>Цокур</w:t>
      </w:r>
      <w:proofErr w:type="spellEnd"/>
      <w:r w:rsidRPr="0018662E">
        <w:rPr>
          <w:rFonts w:ascii="Times New Roman" w:hAnsi="Times New Roman" w:cs="Times New Roman"/>
          <w:sz w:val="28"/>
        </w:rPr>
        <w:t xml:space="preserve">, С. А. Николаенко // Сельский механизатор. </w:t>
      </w:r>
      <w:r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8662E">
        <w:rPr>
          <w:rFonts w:ascii="Times New Roman" w:hAnsi="Times New Roman" w:cs="Times New Roman"/>
          <w:sz w:val="28"/>
        </w:rPr>
        <w:t xml:space="preserve"> 7/8. </w:t>
      </w:r>
      <w:r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 xml:space="preserve"> С. 50</w:t>
      </w:r>
      <w:r>
        <w:rPr>
          <w:rFonts w:ascii="Times New Roman" w:hAnsi="Times New Roman" w:cs="Times New Roman"/>
          <w:sz w:val="28"/>
        </w:rPr>
        <w:t>–</w:t>
      </w:r>
      <w:r w:rsidRPr="0018662E">
        <w:rPr>
          <w:rFonts w:ascii="Times New Roman" w:hAnsi="Times New Roman" w:cs="Times New Roman"/>
          <w:sz w:val="28"/>
        </w:rPr>
        <w:t>51</w:t>
      </w:r>
      <w:proofErr w:type="gramStart"/>
      <w:r w:rsidRPr="001866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8662E">
        <w:rPr>
          <w:rFonts w:ascii="Times New Roman" w:hAnsi="Times New Roman" w:cs="Times New Roman"/>
          <w:sz w:val="28"/>
        </w:rPr>
        <w:t xml:space="preserve"> 3 рис. </w:t>
      </w:r>
    </w:p>
    <w:p w:rsidR="0018662E" w:rsidRDefault="0018662E" w:rsidP="0016103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8662E">
        <w:rPr>
          <w:rFonts w:ascii="Times New Roman" w:hAnsi="Times New Roman" w:cs="Times New Roman"/>
          <w:sz w:val="24"/>
        </w:rPr>
        <w:lastRenderedPageBreak/>
        <w:t>Представлена конструкция лабораторной установки для гидропонного выращивания овощей методом питательного слоя. Получены графики изменения температуры и рН во времени. По результатам исследования даны рекомендации для совершенствования установок.</w:t>
      </w:r>
    </w:p>
    <w:p w:rsidR="00A825C3" w:rsidRPr="0018662E" w:rsidRDefault="00A825C3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95FD4" w:rsidRPr="00A825C3" w:rsidRDefault="00E95FD4" w:rsidP="00A825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825C3">
        <w:rPr>
          <w:rFonts w:ascii="Times New Roman" w:hAnsi="Times New Roman" w:cs="Times New Roman"/>
          <w:sz w:val="28"/>
        </w:rPr>
        <w:t xml:space="preserve">Чернышев, Н. И. Инновационный базовый робототехнический механизм для реализации точного земледелия / Н. И. Чернышев, О. Е. Сысоев, Е. П. Киселев // Достижения науки и техники АПК. </w:t>
      </w:r>
      <w:r w:rsidR="00A825C3">
        <w:rPr>
          <w:rFonts w:ascii="Times New Roman" w:hAnsi="Times New Roman" w:cs="Times New Roman"/>
          <w:sz w:val="28"/>
        </w:rPr>
        <w:t>–</w:t>
      </w:r>
      <w:r w:rsidRPr="00A825C3">
        <w:rPr>
          <w:rFonts w:ascii="Times New Roman" w:hAnsi="Times New Roman" w:cs="Times New Roman"/>
          <w:sz w:val="28"/>
        </w:rPr>
        <w:t xml:space="preserve"> 2018. </w:t>
      </w:r>
      <w:r w:rsidR="00A825C3">
        <w:rPr>
          <w:rFonts w:ascii="Times New Roman" w:hAnsi="Times New Roman" w:cs="Times New Roman"/>
          <w:sz w:val="28"/>
        </w:rPr>
        <w:t>–</w:t>
      </w:r>
      <w:r w:rsidRPr="00A825C3">
        <w:rPr>
          <w:rFonts w:ascii="Times New Roman" w:hAnsi="Times New Roman" w:cs="Times New Roman"/>
          <w:sz w:val="28"/>
        </w:rPr>
        <w:t xml:space="preserve"> Том 32, </w:t>
      </w:r>
      <w:r w:rsidR="00A825C3">
        <w:rPr>
          <w:rFonts w:ascii="Times New Roman" w:hAnsi="Times New Roman" w:cs="Times New Roman"/>
          <w:sz w:val="28"/>
        </w:rPr>
        <w:t>№</w:t>
      </w:r>
      <w:r w:rsidRPr="00A825C3">
        <w:rPr>
          <w:rFonts w:ascii="Times New Roman" w:hAnsi="Times New Roman" w:cs="Times New Roman"/>
          <w:sz w:val="28"/>
        </w:rPr>
        <w:t xml:space="preserve"> 4. </w:t>
      </w:r>
      <w:r w:rsidR="00A825C3">
        <w:rPr>
          <w:rFonts w:ascii="Times New Roman" w:hAnsi="Times New Roman" w:cs="Times New Roman"/>
          <w:sz w:val="28"/>
        </w:rPr>
        <w:t>–</w:t>
      </w:r>
      <w:r w:rsidRPr="00A825C3">
        <w:rPr>
          <w:rFonts w:ascii="Times New Roman" w:hAnsi="Times New Roman" w:cs="Times New Roman"/>
          <w:sz w:val="28"/>
        </w:rPr>
        <w:t xml:space="preserve"> С. 69</w:t>
      </w:r>
      <w:r w:rsidR="00A825C3">
        <w:rPr>
          <w:rFonts w:ascii="Times New Roman" w:hAnsi="Times New Roman" w:cs="Times New Roman"/>
          <w:sz w:val="28"/>
        </w:rPr>
        <w:t>–</w:t>
      </w:r>
      <w:r w:rsidRPr="00A825C3">
        <w:rPr>
          <w:rFonts w:ascii="Times New Roman" w:hAnsi="Times New Roman" w:cs="Times New Roman"/>
          <w:sz w:val="28"/>
        </w:rPr>
        <w:t>73</w:t>
      </w:r>
      <w:proofErr w:type="gramStart"/>
      <w:r w:rsidRPr="00A825C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825C3">
        <w:rPr>
          <w:rFonts w:ascii="Times New Roman" w:hAnsi="Times New Roman" w:cs="Times New Roman"/>
          <w:sz w:val="28"/>
        </w:rPr>
        <w:t xml:space="preserve"> 3 рис., табл. </w:t>
      </w:r>
    </w:p>
    <w:p w:rsidR="00E95FD4" w:rsidRPr="00A825C3" w:rsidRDefault="00E95FD4" w:rsidP="00A825C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825C3">
        <w:rPr>
          <w:rFonts w:ascii="Times New Roman" w:hAnsi="Times New Roman" w:cs="Times New Roman"/>
          <w:sz w:val="24"/>
        </w:rPr>
        <w:t xml:space="preserve">Предложена агротехническая автоматизированная самодвижущаяся платформа (ААСП), предназначенная для выполнения комплекса агротехнических приемов возделывания сельскохозяйственных культур в автоматизированном режиме с выходом на отдельно взятое растение, расположение которого зафиксировано в памяти компьютера с использованием местной системы ориентирования по радиосигналам и жестких опор, которыми оборудован рабочий полигон. Передвижение по жестким опорам обеспечивает проходимость платформы вне зависимости от влажности почвы и значительно снижает </w:t>
      </w:r>
      <w:proofErr w:type="spellStart"/>
      <w:r w:rsidRPr="00A825C3">
        <w:rPr>
          <w:rFonts w:ascii="Times New Roman" w:hAnsi="Times New Roman" w:cs="Times New Roman"/>
          <w:sz w:val="24"/>
        </w:rPr>
        <w:t>энергозатраты</w:t>
      </w:r>
      <w:proofErr w:type="spellEnd"/>
      <w:r w:rsidRPr="00A825C3">
        <w:rPr>
          <w:rFonts w:ascii="Times New Roman" w:hAnsi="Times New Roman" w:cs="Times New Roman"/>
          <w:sz w:val="24"/>
        </w:rPr>
        <w:t xml:space="preserve">, связанные с перемещением агрегата по полю, а также обусловливает точность выполнения запрограммированных мероприятий в оптимальные агротехнические сроки при значительном снижении разрушения структуры почвы и повышении </w:t>
      </w:r>
      <w:proofErr w:type="spellStart"/>
      <w:r w:rsidRPr="00A825C3">
        <w:rPr>
          <w:rFonts w:ascii="Times New Roman" w:hAnsi="Times New Roman" w:cs="Times New Roman"/>
          <w:sz w:val="24"/>
        </w:rPr>
        <w:t>экологичности</w:t>
      </w:r>
      <w:proofErr w:type="spellEnd"/>
      <w:r w:rsidRPr="00A825C3">
        <w:rPr>
          <w:rFonts w:ascii="Times New Roman" w:hAnsi="Times New Roman" w:cs="Times New Roman"/>
          <w:sz w:val="24"/>
        </w:rPr>
        <w:t xml:space="preserve"> земледелия. ААСП, </w:t>
      </w:r>
      <w:proofErr w:type="gramStart"/>
      <w:r w:rsidRPr="00A825C3">
        <w:rPr>
          <w:rFonts w:ascii="Times New Roman" w:hAnsi="Times New Roman" w:cs="Times New Roman"/>
          <w:sz w:val="24"/>
        </w:rPr>
        <w:t>представляющая</w:t>
      </w:r>
      <w:proofErr w:type="gramEnd"/>
      <w:r w:rsidRPr="00A825C3">
        <w:rPr>
          <w:rFonts w:ascii="Times New Roman" w:hAnsi="Times New Roman" w:cs="Times New Roman"/>
          <w:sz w:val="24"/>
        </w:rPr>
        <w:t xml:space="preserve"> собой металлическую конструкцию из профилей П-образного прямоугольного сечения, перемещается по жестким опорам, выполненным в виде щебеночных подушек и бетонных блоков. Она служит основанием для монтажа сменных технологических агрегатов и движителей, обеспечивающих пошаговое перемещение ААСП гидроцилиндрами с помощью выдвигающихся </w:t>
      </w:r>
      <w:proofErr w:type="gramStart"/>
      <w:r w:rsidRPr="00A825C3">
        <w:rPr>
          <w:rFonts w:ascii="Times New Roman" w:hAnsi="Times New Roman" w:cs="Times New Roman"/>
          <w:sz w:val="24"/>
        </w:rPr>
        <w:t>рельс-балок</w:t>
      </w:r>
      <w:proofErr w:type="gramEnd"/>
      <w:r w:rsidRPr="00A825C3">
        <w:rPr>
          <w:rFonts w:ascii="Times New Roman" w:hAnsi="Times New Roman" w:cs="Times New Roman"/>
          <w:sz w:val="24"/>
        </w:rPr>
        <w:t xml:space="preserve"> вдоль и поперек полигона, при этом технологический модуль с набором рабочих органов двигается по направляющим платформы, выполняя заданный компьютерной программой набор операций. Расчетная суточная производительность ААСП может составлять порядка 100 га. С учетом агротехнических сроков одна платформа может обеспечить весь комплекс полевых работ на площади не менее 5000 га. ААСП </w:t>
      </w:r>
      <w:proofErr w:type="gramStart"/>
      <w:r w:rsidRPr="00A825C3">
        <w:rPr>
          <w:rFonts w:ascii="Times New Roman" w:hAnsi="Times New Roman" w:cs="Times New Roman"/>
          <w:sz w:val="24"/>
        </w:rPr>
        <w:t>способна</w:t>
      </w:r>
      <w:proofErr w:type="gramEnd"/>
      <w:r w:rsidRPr="00A825C3">
        <w:rPr>
          <w:rFonts w:ascii="Times New Roman" w:hAnsi="Times New Roman" w:cs="Times New Roman"/>
          <w:sz w:val="24"/>
        </w:rPr>
        <w:t xml:space="preserve"> в значительной степени решить проблемы точного земледелия. Особую актуальность она приобретает в сельскохозяйственном производстве Дальнего Востока, характеризующемся крайне неустойчивым гидрологическим режимом почв из-за муссонного климата, а также острым недостатком трудовых ресурсов. </w:t>
      </w:r>
    </w:p>
    <w:p w:rsidR="00580067" w:rsidRPr="00A825C3" w:rsidRDefault="00580067" w:rsidP="00A825C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C43AB" w:rsidRPr="0018662E" w:rsidRDefault="0018662E" w:rsidP="0018662E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8662E"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4C43AB" w:rsidRPr="008F0F89" w:rsidRDefault="004C43AB" w:rsidP="004C43A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F0F89">
        <w:rPr>
          <w:rFonts w:ascii="Times New Roman" w:hAnsi="Times New Roman" w:cs="Times New Roman"/>
          <w:sz w:val="28"/>
        </w:rPr>
        <w:t>Многофункциональный плуг с поворотным брусом / Б. Ф. Тарасенко [и др.] // Сельский механизатор. – 2018. – № 7/8. – С. 6–7, 9.</w:t>
      </w:r>
    </w:p>
    <w:p w:rsidR="004C43AB" w:rsidRDefault="004C43AB" w:rsidP="004C43A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8F0F89">
        <w:rPr>
          <w:rFonts w:ascii="Times New Roman" w:hAnsi="Times New Roman" w:cs="Times New Roman"/>
          <w:sz w:val="24"/>
        </w:rPr>
        <w:t xml:space="preserve">Представлены краткий анализ технологий и механизированных средств основной обработки почвы с поворотным брусом, в котором совмещены приемы безотвальной обработки почвы </w:t>
      </w:r>
      <w:r w:rsidR="00277EB2">
        <w:rPr>
          <w:rFonts w:ascii="Times New Roman" w:hAnsi="Times New Roman" w:cs="Times New Roman"/>
          <w:sz w:val="24"/>
        </w:rPr>
        <w:t>с</w:t>
      </w:r>
      <w:r w:rsidRPr="008F0F89">
        <w:rPr>
          <w:rFonts w:ascii="Times New Roman" w:hAnsi="Times New Roman" w:cs="Times New Roman"/>
          <w:sz w:val="24"/>
        </w:rPr>
        <w:t xml:space="preserve"> приемами гладкой вспашки.</w:t>
      </w:r>
    </w:p>
    <w:p w:rsidR="00222F7B" w:rsidRDefault="00222F7B" w:rsidP="004C43A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A0963" w:rsidRPr="007A0963" w:rsidRDefault="007A0963" w:rsidP="007A096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7A0963">
        <w:rPr>
          <w:rFonts w:ascii="Times New Roman" w:hAnsi="Times New Roman" w:cs="Times New Roman"/>
          <w:sz w:val="28"/>
        </w:rPr>
        <w:t>Параметры работы агрегата для подготовки почвенной зоны под возделывание картофеля / Д.</w:t>
      </w:r>
      <w:r>
        <w:rPr>
          <w:rFonts w:ascii="Times New Roman" w:hAnsi="Times New Roman" w:cs="Times New Roman"/>
          <w:sz w:val="28"/>
        </w:rPr>
        <w:t xml:space="preserve"> </w:t>
      </w:r>
      <w:r w:rsidRPr="007A0963">
        <w:rPr>
          <w:rFonts w:ascii="Times New Roman" w:hAnsi="Times New Roman" w:cs="Times New Roman"/>
          <w:sz w:val="28"/>
        </w:rPr>
        <w:t>О. Семенов [</w:t>
      </w:r>
      <w:r>
        <w:rPr>
          <w:rFonts w:ascii="Times New Roman" w:hAnsi="Times New Roman" w:cs="Times New Roman"/>
          <w:sz w:val="28"/>
        </w:rPr>
        <w:t>и др.</w:t>
      </w:r>
      <w:r w:rsidRPr="007A0963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7A0963">
        <w:rPr>
          <w:rFonts w:ascii="Times New Roman" w:hAnsi="Times New Roman" w:cs="Times New Roman"/>
          <w:sz w:val="28"/>
        </w:rPr>
        <w:t>Вестн</w:t>
      </w:r>
      <w:proofErr w:type="spellEnd"/>
      <w:r w:rsidRPr="007A0963">
        <w:rPr>
          <w:rFonts w:ascii="Times New Roman" w:hAnsi="Times New Roman" w:cs="Times New Roman"/>
          <w:sz w:val="28"/>
        </w:rPr>
        <w:t>. Курской гос. с.-х. акад. – 2018. – № 5. – С. 140–145.</w:t>
      </w:r>
    </w:p>
    <w:p w:rsidR="007A0963" w:rsidRDefault="007A0963" w:rsidP="007A096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4704A" w:rsidRPr="0054704A" w:rsidRDefault="0054704A" w:rsidP="0054704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4704A">
        <w:rPr>
          <w:rFonts w:ascii="Times New Roman" w:hAnsi="Times New Roman" w:cs="Times New Roman"/>
          <w:sz w:val="28"/>
        </w:rPr>
        <w:t xml:space="preserve">Плахов, С. А. Дисковый окучник к мотоблоку / С. А. Плахов, В. М. </w:t>
      </w:r>
      <w:proofErr w:type="spellStart"/>
      <w:r w:rsidRPr="0054704A">
        <w:rPr>
          <w:rFonts w:ascii="Times New Roman" w:hAnsi="Times New Roman" w:cs="Times New Roman"/>
          <w:sz w:val="28"/>
        </w:rPr>
        <w:t>Алакин</w:t>
      </w:r>
      <w:proofErr w:type="spellEnd"/>
      <w:r w:rsidRPr="0054704A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54704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4704A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 –</w:t>
      </w:r>
      <w:r w:rsidRPr="0054704A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54704A">
        <w:rPr>
          <w:rFonts w:ascii="Times New Roman" w:hAnsi="Times New Roman" w:cs="Times New Roman"/>
          <w:sz w:val="28"/>
        </w:rPr>
        <w:t>18</w:t>
      </w:r>
      <w:proofErr w:type="gramStart"/>
      <w:r w:rsidRPr="0054704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4704A">
        <w:rPr>
          <w:rFonts w:ascii="Times New Roman" w:hAnsi="Times New Roman" w:cs="Times New Roman"/>
          <w:sz w:val="28"/>
        </w:rPr>
        <w:t xml:space="preserve"> фот. </w:t>
      </w:r>
    </w:p>
    <w:p w:rsidR="0054704A" w:rsidRPr="0054704A" w:rsidRDefault="0054704A" w:rsidP="0054704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4704A">
        <w:rPr>
          <w:rFonts w:ascii="Times New Roman" w:hAnsi="Times New Roman" w:cs="Times New Roman"/>
          <w:sz w:val="24"/>
        </w:rPr>
        <w:t xml:space="preserve">Кратко рассмотрена технология формирования гребней под посадку картофеля и окучивания растений с помощью культиватора-окучника для </w:t>
      </w:r>
      <w:proofErr w:type="spellStart"/>
      <w:r w:rsidRPr="0054704A">
        <w:rPr>
          <w:rFonts w:ascii="Times New Roman" w:hAnsi="Times New Roman" w:cs="Times New Roman"/>
          <w:sz w:val="24"/>
        </w:rPr>
        <w:t>мотоблочного</w:t>
      </w:r>
      <w:proofErr w:type="spellEnd"/>
      <w:r w:rsidRPr="0054704A">
        <w:rPr>
          <w:rFonts w:ascii="Times New Roman" w:hAnsi="Times New Roman" w:cs="Times New Roman"/>
          <w:sz w:val="24"/>
        </w:rPr>
        <w:t xml:space="preserve"> агрегата на участках индивидуальных и фермерских хозяйств. Исследованы проблемы обеспечения </w:t>
      </w:r>
      <w:r w:rsidRPr="0054704A">
        <w:rPr>
          <w:rFonts w:ascii="Times New Roman" w:hAnsi="Times New Roman" w:cs="Times New Roman"/>
          <w:sz w:val="24"/>
        </w:rPr>
        <w:lastRenderedPageBreak/>
        <w:t xml:space="preserve">прямолинейности движения и формирования гребней </w:t>
      </w:r>
      <w:proofErr w:type="spellStart"/>
      <w:r w:rsidRPr="0054704A">
        <w:rPr>
          <w:rFonts w:ascii="Times New Roman" w:hAnsi="Times New Roman" w:cs="Times New Roman"/>
          <w:sz w:val="24"/>
        </w:rPr>
        <w:t>мотоблочным</w:t>
      </w:r>
      <w:proofErr w:type="spellEnd"/>
      <w:r w:rsidRPr="0054704A">
        <w:rPr>
          <w:rFonts w:ascii="Times New Roman" w:hAnsi="Times New Roman" w:cs="Times New Roman"/>
          <w:sz w:val="24"/>
        </w:rPr>
        <w:t xml:space="preserve"> агрегатом в комплекте с серийными лемешными культиваторами-окучниками. Показан вариант решения проблемы формирования гребней за счет применения культиваторов-окучников с вращающимися дисковыми рабочими органами. </w:t>
      </w:r>
    </w:p>
    <w:p w:rsidR="0054704A" w:rsidRPr="007A0963" w:rsidRDefault="0054704A" w:rsidP="007A096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22F7B" w:rsidRPr="00222F7B" w:rsidRDefault="00222F7B" w:rsidP="00222F7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22F7B">
        <w:rPr>
          <w:rFonts w:ascii="Times New Roman" w:hAnsi="Times New Roman" w:cs="Times New Roman"/>
          <w:sz w:val="28"/>
        </w:rPr>
        <w:t xml:space="preserve">Факторы управления качеством и </w:t>
      </w:r>
      <w:proofErr w:type="spellStart"/>
      <w:r w:rsidRPr="00222F7B">
        <w:rPr>
          <w:rFonts w:ascii="Times New Roman" w:hAnsi="Times New Roman" w:cs="Times New Roman"/>
          <w:sz w:val="28"/>
        </w:rPr>
        <w:t>энергозатратами</w:t>
      </w:r>
      <w:proofErr w:type="spellEnd"/>
      <w:r w:rsidRPr="00222F7B">
        <w:rPr>
          <w:rFonts w:ascii="Times New Roman" w:hAnsi="Times New Roman" w:cs="Times New Roman"/>
          <w:sz w:val="28"/>
        </w:rPr>
        <w:t xml:space="preserve"> при рыхлении почв / Ю. Ф. Казаков [</w:t>
      </w:r>
      <w:r>
        <w:rPr>
          <w:rFonts w:ascii="Times New Roman" w:hAnsi="Times New Roman" w:cs="Times New Roman"/>
          <w:sz w:val="28"/>
        </w:rPr>
        <w:t>и др.</w:t>
      </w:r>
      <w:r w:rsidRPr="00222F7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222F7B">
        <w:rPr>
          <w:rFonts w:ascii="Times New Roman" w:hAnsi="Times New Roman" w:cs="Times New Roman"/>
          <w:sz w:val="28"/>
        </w:rPr>
        <w:t>Вестн</w:t>
      </w:r>
      <w:proofErr w:type="spellEnd"/>
      <w:r w:rsidRPr="00222F7B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222F7B">
        <w:rPr>
          <w:rFonts w:ascii="Times New Roman" w:hAnsi="Times New Roman" w:cs="Times New Roman"/>
          <w:sz w:val="28"/>
        </w:rPr>
        <w:t>аграр</w:t>
      </w:r>
      <w:proofErr w:type="spellEnd"/>
      <w:r w:rsidRPr="00222F7B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222F7B">
        <w:rPr>
          <w:rFonts w:ascii="Times New Roman" w:hAnsi="Times New Roman" w:cs="Times New Roman"/>
          <w:sz w:val="28"/>
        </w:rPr>
        <w:t xml:space="preserve"> №</w:t>
      </w:r>
      <w:r w:rsidR="008F0F89">
        <w:rPr>
          <w:rFonts w:ascii="Times New Roman" w:hAnsi="Times New Roman" w:cs="Times New Roman"/>
          <w:sz w:val="28"/>
        </w:rPr>
        <w:t xml:space="preserve"> </w:t>
      </w:r>
      <w:r w:rsidRPr="00222F7B">
        <w:rPr>
          <w:rFonts w:ascii="Times New Roman" w:hAnsi="Times New Roman" w:cs="Times New Roman"/>
          <w:sz w:val="28"/>
        </w:rPr>
        <w:t>2. – С. 107–113.</w:t>
      </w:r>
    </w:p>
    <w:p w:rsidR="00222F7B" w:rsidRPr="00222F7B" w:rsidRDefault="00222F7B" w:rsidP="00222F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22F7B">
        <w:rPr>
          <w:rFonts w:ascii="Times New Roman" w:hAnsi="Times New Roman" w:cs="Times New Roman"/>
          <w:sz w:val="24"/>
        </w:rPr>
        <w:t xml:space="preserve">Процесс деформации почвы – траектория в многомерном пространстве главных напряжений и главных деформаций, а также времени, т.е. скорости приложения усилий </w:t>
      </w:r>
      <w:proofErr w:type="spellStart"/>
      <w:r w:rsidRPr="00222F7B">
        <w:rPr>
          <w:rFonts w:ascii="Times New Roman" w:hAnsi="Times New Roman" w:cs="Times New Roman"/>
          <w:sz w:val="24"/>
        </w:rPr>
        <w:t>деформатора</w:t>
      </w:r>
      <w:proofErr w:type="spellEnd"/>
      <w:r w:rsidRPr="00222F7B">
        <w:rPr>
          <w:rFonts w:ascii="Times New Roman" w:hAnsi="Times New Roman" w:cs="Times New Roman"/>
          <w:sz w:val="24"/>
        </w:rPr>
        <w:t xml:space="preserve">. Следовательно, достигнуть ее разрушения можно при разных затратах энергии. При более рациональных технологиях объемные деформации минимальны, и наоборот. Разрушение почвенного массива должно быть по линиям и плоскостям, характеризуемым наименьшей прочностью. Более предпочтительны рабочие органы, элементы которых исполнены так, что минимизируются размеры зоны уплотнения, неизбежно возникающие в результате их воздействия на почвенный пласт. На динамику этого процесса влияют вид кривой </w:t>
      </w:r>
      <w:proofErr w:type="spellStart"/>
      <w:r w:rsidRPr="00222F7B">
        <w:rPr>
          <w:rFonts w:ascii="Times New Roman" w:hAnsi="Times New Roman" w:cs="Times New Roman"/>
          <w:sz w:val="24"/>
        </w:rPr>
        <w:t>нагружения</w:t>
      </w:r>
      <w:proofErr w:type="spellEnd"/>
      <w:r w:rsidRPr="00222F7B">
        <w:rPr>
          <w:rFonts w:ascii="Times New Roman" w:hAnsi="Times New Roman" w:cs="Times New Roman"/>
          <w:sz w:val="24"/>
        </w:rPr>
        <w:t xml:space="preserve">, скорость последействия. Оценка эффективности при непрерывном колебании постоянной амплитудой и частотой не выявила максимума энергетического </w:t>
      </w:r>
      <w:proofErr w:type="spellStart"/>
      <w:r w:rsidRPr="00222F7B">
        <w:rPr>
          <w:rFonts w:ascii="Times New Roman" w:hAnsi="Times New Roman" w:cs="Times New Roman"/>
          <w:sz w:val="24"/>
        </w:rPr>
        <w:t>к.п.д</w:t>
      </w:r>
      <w:proofErr w:type="spellEnd"/>
      <w:r w:rsidRPr="00222F7B">
        <w:rPr>
          <w:rFonts w:ascii="Times New Roman" w:hAnsi="Times New Roman" w:cs="Times New Roman"/>
          <w:sz w:val="24"/>
        </w:rPr>
        <w:t xml:space="preserve">. Перспективным направлением является дополнительное колебание рабочего органа единичными импульсами. Предложена конструкция почвообрабатывающего рабочего органа, </w:t>
      </w:r>
      <w:proofErr w:type="spellStart"/>
      <w:r w:rsidRPr="00222F7B">
        <w:rPr>
          <w:rFonts w:ascii="Times New Roman" w:hAnsi="Times New Roman" w:cs="Times New Roman"/>
          <w:sz w:val="24"/>
        </w:rPr>
        <w:t>самоприспосабливающего</w:t>
      </w:r>
      <w:proofErr w:type="spellEnd"/>
      <w:r w:rsidRPr="00222F7B">
        <w:rPr>
          <w:rFonts w:ascii="Times New Roman" w:hAnsi="Times New Roman" w:cs="Times New Roman"/>
          <w:sz w:val="24"/>
        </w:rPr>
        <w:t xml:space="preserve"> к изменяющимся условиям функционирования. На основании уравнения движения установлены факторы, влияющие на качество и энергетические затраты процесса рыхления почвы. Предложены конструкционные изменения с целью повышения эффективности.</w:t>
      </w:r>
    </w:p>
    <w:p w:rsidR="00222F7B" w:rsidRDefault="00222F7B" w:rsidP="004C43A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0F7DB1" w:rsidRDefault="000F7DB1" w:rsidP="006111E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Посевные и посадочные машины</w:t>
      </w:r>
    </w:p>
    <w:p w:rsidR="000F7DB1" w:rsidRPr="000F7DB1" w:rsidRDefault="000F7DB1" w:rsidP="000F7DB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F7DB1">
        <w:rPr>
          <w:rFonts w:ascii="Times New Roman" w:hAnsi="Times New Roman" w:cs="Times New Roman"/>
          <w:sz w:val="28"/>
        </w:rPr>
        <w:t xml:space="preserve">Лаврухин, П. В. Направление создания новой генерации посевных машин / П. В. Лаврухин // </w:t>
      </w:r>
      <w:proofErr w:type="spellStart"/>
      <w:r w:rsidRPr="000F7DB1">
        <w:rPr>
          <w:rFonts w:ascii="Times New Roman" w:hAnsi="Times New Roman" w:cs="Times New Roman"/>
          <w:sz w:val="28"/>
        </w:rPr>
        <w:t>Вестн</w:t>
      </w:r>
      <w:proofErr w:type="spellEnd"/>
      <w:r w:rsidRPr="000F7DB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F7DB1">
        <w:rPr>
          <w:rFonts w:ascii="Times New Roman" w:hAnsi="Times New Roman" w:cs="Times New Roman"/>
          <w:sz w:val="28"/>
        </w:rPr>
        <w:t>аграр</w:t>
      </w:r>
      <w:proofErr w:type="spellEnd"/>
      <w:r w:rsidRPr="000F7DB1">
        <w:rPr>
          <w:rFonts w:ascii="Times New Roman" w:hAnsi="Times New Roman" w:cs="Times New Roman"/>
          <w:sz w:val="28"/>
        </w:rPr>
        <w:t>. науки Дона</w:t>
      </w:r>
      <w:r w:rsidR="008F0F89">
        <w:rPr>
          <w:rFonts w:ascii="Times New Roman" w:hAnsi="Times New Roman" w:cs="Times New Roman"/>
          <w:sz w:val="28"/>
        </w:rPr>
        <w:t xml:space="preserve">. </w:t>
      </w:r>
      <w:r w:rsidRPr="000F7DB1">
        <w:rPr>
          <w:rFonts w:ascii="Times New Roman" w:hAnsi="Times New Roman" w:cs="Times New Roman"/>
          <w:sz w:val="28"/>
        </w:rPr>
        <w:t>– 2018. – Т. 2</w:t>
      </w:r>
      <w:r w:rsidR="008F0F89">
        <w:rPr>
          <w:rFonts w:ascii="Times New Roman" w:hAnsi="Times New Roman" w:cs="Times New Roman"/>
          <w:sz w:val="28"/>
        </w:rPr>
        <w:t>,</w:t>
      </w:r>
      <w:r w:rsidRPr="000F7DB1">
        <w:rPr>
          <w:rFonts w:ascii="Times New Roman" w:hAnsi="Times New Roman" w:cs="Times New Roman"/>
          <w:sz w:val="28"/>
        </w:rPr>
        <w:t xml:space="preserve"> № 42.– С. 33–39.</w:t>
      </w:r>
    </w:p>
    <w:p w:rsidR="000F7DB1" w:rsidRDefault="000F7DB1" w:rsidP="000F7DB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F7DB1">
        <w:rPr>
          <w:rFonts w:ascii="Times New Roman" w:hAnsi="Times New Roman" w:cs="Times New Roman"/>
          <w:sz w:val="24"/>
        </w:rPr>
        <w:t xml:space="preserve">Проблема развития высокоэффективных и экономичных технологий растениеводства возникла с распадом предыдущего уровня технологического уклада. В настоящее время одновременно реализуются несколько путей развития технологического уклада в растениеводстве - мелкосерийное производство на непрофильных заводах, покрытие дефицита в технике за счет импорта и увеличение эффективности за счет создания новых сортов, гибридов и </w:t>
      </w:r>
      <w:proofErr w:type="gramStart"/>
      <w:r w:rsidRPr="000F7DB1">
        <w:rPr>
          <w:rFonts w:ascii="Times New Roman" w:hAnsi="Times New Roman" w:cs="Times New Roman"/>
          <w:sz w:val="24"/>
        </w:rPr>
        <w:t>ГМ-растений</w:t>
      </w:r>
      <w:proofErr w:type="gramEnd"/>
      <w:r w:rsidRPr="000F7DB1">
        <w:rPr>
          <w:rFonts w:ascii="Times New Roman" w:hAnsi="Times New Roman" w:cs="Times New Roman"/>
          <w:sz w:val="24"/>
        </w:rPr>
        <w:t xml:space="preserve">. Мелкосерийное производство не может быть достаточно обеспечено научным сопровождением, что исключает появление на рынке надежной и эффективной техники. Применение импортных машин имеет ряд крайне негативных сторон: высокая стоимость техники при низкой технологической эффективности, завышенный расход топлива энергетических средств, дорогое сервисное обслуживание, отсутствие технико-технологических, социальных и экономических условий применения. Движение по пути создания средств механизации мелкими сериями и покрытие потребностей за счет импортных машин может привести к развитию системного кризиса в растениеводстве, утрате страной технологической самостоятельности. Данные направления возникли в условиях пренебрежительного отношения к научному знанию в области механизации технологий растениеводства. Создание новых сортов и гибридов, а также применение </w:t>
      </w:r>
      <w:proofErr w:type="spellStart"/>
      <w:r w:rsidRPr="000F7DB1">
        <w:rPr>
          <w:rFonts w:ascii="Times New Roman" w:hAnsi="Times New Roman" w:cs="Times New Roman"/>
          <w:sz w:val="24"/>
        </w:rPr>
        <w:t>генномодифицированных</w:t>
      </w:r>
      <w:proofErr w:type="spellEnd"/>
      <w:r w:rsidRPr="000F7DB1">
        <w:rPr>
          <w:rFonts w:ascii="Times New Roman" w:hAnsi="Times New Roman" w:cs="Times New Roman"/>
          <w:sz w:val="24"/>
        </w:rPr>
        <w:t xml:space="preserve"> растений повышают биологический потенциал возделываемых растений, но не создают условий для его реализации. Этот путь может быть эффективным только в условиях развитой системы механизации полеводства. Азово-Черноморским инженерным институтом в г. Зернограде на основе теоретических изысканий и результатов </w:t>
      </w:r>
      <w:r w:rsidRPr="000F7DB1">
        <w:rPr>
          <w:rFonts w:ascii="Times New Roman" w:hAnsi="Times New Roman" w:cs="Times New Roman"/>
          <w:sz w:val="24"/>
        </w:rPr>
        <w:lastRenderedPageBreak/>
        <w:t xml:space="preserve">эксперимента было установлено, что технико-технологическая часть пути развития возможна через разработку </w:t>
      </w:r>
      <w:proofErr w:type="gramStart"/>
      <w:r w:rsidRPr="000F7DB1">
        <w:rPr>
          <w:rFonts w:ascii="Times New Roman" w:hAnsi="Times New Roman" w:cs="Times New Roman"/>
          <w:sz w:val="24"/>
        </w:rPr>
        <w:t>способов увеличения уровня реализации биологического потенциала возделываемых</w:t>
      </w:r>
      <w:proofErr w:type="gramEnd"/>
      <w:r w:rsidRPr="000F7DB1">
        <w:rPr>
          <w:rFonts w:ascii="Times New Roman" w:hAnsi="Times New Roman" w:cs="Times New Roman"/>
          <w:sz w:val="24"/>
        </w:rPr>
        <w:t xml:space="preserve"> растений, начальный этап реализации которого лежит в плоскости создания посевных машин нового поколения.</w:t>
      </w:r>
    </w:p>
    <w:p w:rsidR="000F7DB1" w:rsidRDefault="000F7DB1" w:rsidP="000F7DB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F3702" w:rsidRDefault="00EF3702" w:rsidP="00EF37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3702">
        <w:rPr>
          <w:rFonts w:ascii="Times New Roman" w:hAnsi="Times New Roman" w:cs="Times New Roman"/>
          <w:sz w:val="28"/>
        </w:rPr>
        <w:t>Несмиян</w:t>
      </w:r>
      <w:proofErr w:type="spellEnd"/>
      <w:r w:rsidRPr="00EF3702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F3702">
        <w:rPr>
          <w:rFonts w:ascii="Times New Roman" w:hAnsi="Times New Roman" w:cs="Times New Roman"/>
          <w:sz w:val="28"/>
        </w:rPr>
        <w:t>Ю. Совершенствование процесса дозирования семян кукурузы вакуумным аппаратом точного высева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EF3702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EF3702">
        <w:rPr>
          <w:rFonts w:ascii="Times New Roman" w:hAnsi="Times New Roman" w:cs="Times New Roman"/>
          <w:sz w:val="28"/>
        </w:rPr>
        <w:t>Несмиян</w:t>
      </w:r>
      <w:proofErr w:type="spellEnd"/>
      <w:r w:rsidRPr="00EF3702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EF3702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F3702">
        <w:rPr>
          <w:rFonts w:ascii="Times New Roman" w:hAnsi="Times New Roman" w:cs="Times New Roman"/>
          <w:sz w:val="28"/>
        </w:rPr>
        <w:t>Дубина, П.</w:t>
      </w:r>
      <w:r>
        <w:rPr>
          <w:rFonts w:ascii="Times New Roman" w:hAnsi="Times New Roman" w:cs="Times New Roman"/>
          <w:sz w:val="28"/>
        </w:rPr>
        <w:t xml:space="preserve"> </w:t>
      </w:r>
      <w:r w:rsidRPr="00EF3702">
        <w:rPr>
          <w:rFonts w:ascii="Times New Roman" w:hAnsi="Times New Roman" w:cs="Times New Roman"/>
          <w:sz w:val="28"/>
        </w:rPr>
        <w:t xml:space="preserve">С. Мальцев // </w:t>
      </w:r>
      <w:proofErr w:type="spellStart"/>
      <w:r w:rsidRPr="00EF3702">
        <w:rPr>
          <w:rFonts w:ascii="Times New Roman" w:hAnsi="Times New Roman" w:cs="Times New Roman"/>
          <w:sz w:val="28"/>
        </w:rPr>
        <w:t>Вестн</w:t>
      </w:r>
      <w:proofErr w:type="spellEnd"/>
      <w:r w:rsidRPr="00EF3702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EF3702">
        <w:rPr>
          <w:rFonts w:ascii="Times New Roman" w:hAnsi="Times New Roman" w:cs="Times New Roman"/>
          <w:sz w:val="28"/>
        </w:rPr>
        <w:t>аграр</w:t>
      </w:r>
      <w:proofErr w:type="spellEnd"/>
      <w:r w:rsidRPr="00EF3702">
        <w:rPr>
          <w:rFonts w:ascii="Times New Roman" w:hAnsi="Times New Roman" w:cs="Times New Roman"/>
          <w:sz w:val="28"/>
        </w:rPr>
        <w:t>. ун-та.</w:t>
      </w:r>
      <w:r w:rsidR="002D6003">
        <w:rPr>
          <w:rFonts w:ascii="Times New Roman" w:hAnsi="Times New Roman" w:cs="Times New Roman"/>
          <w:sz w:val="28"/>
        </w:rPr>
        <w:t xml:space="preserve"> – 2018.</w:t>
      </w:r>
      <w:r w:rsidR="008F0F89">
        <w:rPr>
          <w:rFonts w:ascii="Times New Roman" w:hAnsi="Times New Roman" w:cs="Times New Roman"/>
          <w:sz w:val="28"/>
        </w:rPr>
        <w:t xml:space="preserve"> </w:t>
      </w:r>
      <w:r w:rsidRPr="00EF3702">
        <w:rPr>
          <w:rFonts w:ascii="Times New Roman" w:hAnsi="Times New Roman" w:cs="Times New Roman"/>
          <w:sz w:val="28"/>
        </w:rPr>
        <w:t>– № 2. – С. 111–117.</w:t>
      </w:r>
    </w:p>
    <w:p w:rsidR="009C4347" w:rsidRPr="008F0F89" w:rsidRDefault="009C4347" w:rsidP="00EF370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C4347" w:rsidRPr="009C4347" w:rsidRDefault="009C4347" w:rsidP="009C4347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C4347">
        <w:rPr>
          <w:rFonts w:ascii="Times New Roman" w:hAnsi="Times New Roman" w:cs="Times New Roman"/>
          <w:sz w:val="28"/>
        </w:rPr>
        <w:t>Широков, Д.</w:t>
      </w:r>
      <w:r>
        <w:rPr>
          <w:rFonts w:ascii="Times New Roman" w:hAnsi="Times New Roman" w:cs="Times New Roman"/>
          <w:sz w:val="28"/>
        </w:rPr>
        <w:t xml:space="preserve"> </w:t>
      </w:r>
      <w:r w:rsidRPr="009C4347">
        <w:rPr>
          <w:rFonts w:ascii="Times New Roman" w:hAnsi="Times New Roman" w:cs="Times New Roman"/>
          <w:sz w:val="28"/>
        </w:rPr>
        <w:t>Ю. Разработка и оптимизация параметров устройства для предпосевной обработки семян в воздушном потоке / Д.</w:t>
      </w:r>
      <w:r>
        <w:rPr>
          <w:rFonts w:ascii="Times New Roman" w:hAnsi="Times New Roman" w:cs="Times New Roman"/>
          <w:sz w:val="28"/>
        </w:rPr>
        <w:t xml:space="preserve"> </w:t>
      </w:r>
      <w:r w:rsidRPr="009C4347">
        <w:rPr>
          <w:rFonts w:ascii="Times New Roman" w:hAnsi="Times New Roman" w:cs="Times New Roman"/>
          <w:sz w:val="28"/>
        </w:rPr>
        <w:t>Ю. Широков, Р.</w:t>
      </w:r>
      <w:r>
        <w:rPr>
          <w:rFonts w:ascii="Times New Roman" w:hAnsi="Times New Roman" w:cs="Times New Roman"/>
          <w:sz w:val="28"/>
        </w:rPr>
        <w:t xml:space="preserve"> </w:t>
      </w:r>
      <w:r w:rsidRPr="009C434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347">
        <w:rPr>
          <w:rFonts w:ascii="Times New Roman" w:hAnsi="Times New Roman" w:cs="Times New Roman"/>
          <w:sz w:val="28"/>
        </w:rPr>
        <w:t>Камалетдинов</w:t>
      </w:r>
      <w:proofErr w:type="spellEnd"/>
      <w:r w:rsidRPr="009C4347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9C4347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9C4347">
        <w:rPr>
          <w:rFonts w:ascii="Times New Roman" w:hAnsi="Times New Roman" w:cs="Times New Roman"/>
          <w:sz w:val="28"/>
        </w:rPr>
        <w:t>Галлямов</w:t>
      </w:r>
      <w:proofErr w:type="spellEnd"/>
      <w:r w:rsidRPr="009C434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C4347">
        <w:rPr>
          <w:rFonts w:ascii="Times New Roman" w:hAnsi="Times New Roman" w:cs="Times New Roman"/>
          <w:sz w:val="28"/>
        </w:rPr>
        <w:t>Вестн</w:t>
      </w:r>
      <w:proofErr w:type="spellEnd"/>
      <w:r w:rsidRPr="009C4347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9C4347">
        <w:rPr>
          <w:rFonts w:ascii="Times New Roman" w:hAnsi="Times New Roman" w:cs="Times New Roman"/>
          <w:sz w:val="28"/>
        </w:rPr>
        <w:t>аграр</w:t>
      </w:r>
      <w:proofErr w:type="spellEnd"/>
      <w:r w:rsidRPr="009C4347">
        <w:rPr>
          <w:rFonts w:ascii="Times New Roman" w:hAnsi="Times New Roman" w:cs="Times New Roman"/>
          <w:sz w:val="28"/>
        </w:rPr>
        <w:t>. ун-та.</w:t>
      </w:r>
      <w:r w:rsidR="008F0F89">
        <w:rPr>
          <w:rFonts w:ascii="Times New Roman" w:hAnsi="Times New Roman" w:cs="Times New Roman"/>
          <w:sz w:val="28"/>
        </w:rPr>
        <w:t xml:space="preserve"> </w:t>
      </w:r>
      <w:r w:rsidRPr="009C4347">
        <w:rPr>
          <w:rFonts w:ascii="Times New Roman" w:hAnsi="Times New Roman" w:cs="Times New Roman"/>
          <w:sz w:val="28"/>
        </w:rPr>
        <w:t>–</w:t>
      </w:r>
      <w:r w:rsidR="002D6003">
        <w:rPr>
          <w:rFonts w:ascii="Times New Roman" w:hAnsi="Times New Roman" w:cs="Times New Roman"/>
          <w:sz w:val="28"/>
        </w:rPr>
        <w:t xml:space="preserve"> 2018. –</w:t>
      </w:r>
      <w:bookmarkStart w:id="0" w:name="_GoBack"/>
      <w:bookmarkEnd w:id="0"/>
      <w:r w:rsidRPr="009C4347">
        <w:rPr>
          <w:rFonts w:ascii="Times New Roman" w:hAnsi="Times New Roman" w:cs="Times New Roman"/>
          <w:sz w:val="28"/>
        </w:rPr>
        <w:t xml:space="preserve"> № 2. – С. 129–134.</w:t>
      </w:r>
    </w:p>
    <w:p w:rsidR="00EF3702" w:rsidRDefault="00EF3702" w:rsidP="000F7DB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111E2" w:rsidRPr="006111E2" w:rsidRDefault="006111E2" w:rsidP="006111E2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111E2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C7050D" w:rsidRPr="00C7050D" w:rsidRDefault="00C7050D" w:rsidP="00C7050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050D">
        <w:rPr>
          <w:rFonts w:ascii="Times New Roman" w:hAnsi="Times New Roman" w:cs="Times New Roman"/>
          <w:sz w:val="28"/>
        </w:rPr>
        <w:t>Алакин</w:t>
      </w:r>
      <w:proofErr w:type="spellEnd"/>
      <w:r w:rsidRPr="00C7050D">
        <w:rPr>
          <w:rFonts w:ascii="Times New Roman" w:hAnsi="Times New Roman" w:cs="Times New Roman"/>
          <w:sz w:val="28"/>
        </w:rPr>
        <w:t xml:space="preserve">, В. М. Картофелекопатель с ротационной сепарирующей поверхностью / В. М. </w:t>
      </w:r>
      <w:proofErr w:type="spellStart"/>
      <w:r w:rsidRPr="00C7050D">
        <w:rPr>
          <w:rFonts w:ascii="Times New Roman" w:hAnsi="Times New Roman" w:cs="Times New Roman"/>
          <w:sz w:val="28"/>
        </w:rPr>
        <w:t>Алакин</w:t>
      </w:r>
      <w:proofErr w:type="spellEnd"/>
      <w:r w:rsidRPr="00C7050D">
        <w:rPr>
          <w:rFonts w:ascii="Times New Roman" w:hAnsi="Times New Roman" w:cs="Times New Roman"/>
          <w:sz w:val="28"/>
        </w:rPr>
        <w:t xml:space="preserve">, Г. С. Никитин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C7050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C705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7050D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C7050D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C7050D">
        <w:rPr>
          <w:rFonts w:ascii="Times New Roman" w:hAnsi="Times New Roman" w:cs="Times New Roman"/>
          <w:sz w:val="28"/>
        </w:rPr>
        <w:t>34</w:t>
      </w:r>
      <w:proofErr w:type="gramStart"/>
      <w:r w:rsidRPr="00C7050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7050D">
        <w:rPr>
          <w:rFonts w:ascii="Times New Roman" w:hAnsi="Times New Roman" w:cs="Times New Roman"/>
          <w:sz w:val="28"/>
        </w:rPr>
        <w:t xml:space="preserve"> 2 рис. </w:t>
      </w:r>
    </w:p>
    <w:p w:rsidR="00C7050D" w:rsidRPr="00C7050D" w:rsidRDefault="00C7050D" w:rsidP="00C7050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7050D">
        <w:rPr>
          <w:rFonts w:ascii="Times New Roman" w:hAnsi="Times New Roman" w:cs="Times New Roman"/>
          <w:sz w:val="24"/>
        </w:rPr>
        <w:t>Приведены результаты исследований экспериментального картофелекопателя с ротационной сепарирующей поверхностью. Особое внимание уделяется обоснованию конструктивных параметров и определению рабочих характеристик нового сепарирующего устройства. На основе анализа результатов экспериментальных исследований определены наиболее оптимальные режимы работы экспериментального картофелекопателя.</w:t>
      </w:r>
    </w:p>
    <w:p w:rsidR="00C7050D" w:rsidRPr="00B16880" w:rsidRDefault="00C7050D" w:rsidP="00C705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80" w:rsidRDefault="005A400A" w:rsidP="00B168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A400A">
        <w:rPr>
          <w:rFonts w:ascii="Times New Roman" w:hAnsi="Times New Roman" w:cs="Times New Roman"/>
          <w:sz w:val="28"/>
        </w:rPr>
        <w:t xml:space="preserve">Валеев, А. Р. Сортировочная машина WG 900 / А. Р. Валеев // Сельский механизатор. </w:t>
      </w:r>
      <w:r>
        <w:rPr>
          <w:rFonts w:ascii="Times New Roman" w:hAnsi="Times New Roman" w:cs="Times New Roman"/>
          <w:sz w:val="28"/>
        </w:rPr>
        <w:t>–</w:t>
      </w:r>
      <w:r w:rsidRPr="005A400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A400A">
        <w:rPr>
          <w:rFonts w:ascii="Times New Roman" w:hAnsi="Times New Roman" w:cs="Times New Roman"/>
          <w:sz w:val="28"/>
        </w:rPr>
        <w:t xml:space="preserve"> 7/8. </w:t>
      </w:r>
      <w:r>
        <w:rPr>
          <w:rFonts w:ascii="Times New Roman" w:hAnsi="Times New Roman" w:cs="Times New Roman"/>
          <w:sz w:val="28"/>
        </w:rPr>
        <w:t xml:space="preserve">– </w:t>
      </w:r>
      <w:r w:rsidRPr="005A400A">
        <w:rPr>
          <w:rFonts w:ascii="Times New Roman" w:hAnsi="Times New Roman" w:cs="Times New Roman"/>
          <w:sz w:val="28"/>
        </w:rPr>
        <w:t>4-я стр. обл.</w:t>
      </w:r>
    </w:p>
    <w:p w:rsidR="005A400A" w:rsidRPr="005A400A" w:rsidRDefault="005A400A" w:rsidP="00B16880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A400A">
        <w:rPr>
          <w:rFonts w:ascii="Times New Roman" w:hAnsi="Times New Roman" w:cs="Times New Roman"/>
          <w:sz w:val="24"/>
        </w:rPr>
        <w:t>Представлена сортировочная машина WG900, предназначенная для сортировки клубней картофеля по размеру при загрузке его или выгрузке из хранилища в комбинации с другими машинами в составе технологической линии.</w:t>
      </w:r>
    </w:p>
    <w:p w:rsidR="005A400A" w:rsidRPr="00B16880" w:rsidRDefault="005A400A" w:rsidP="005A4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1E2" w:rsidRPr="006111E2" w:rsidRDefault="006111E2" w:rsidP="005A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111E2">
        <w:rPr>
          <w:rFonts w:ascii="Times New Roman" w:hAnsi="Times New Roman" w:cs="Times New Roman"/>
          <w:sz w:val="28"/>
          <w:szCs w:val="24"/>
        </w:rPr>
        <w:t>Дианов</w:t>
      </w:r>
      <w:proofErr w:type="spellEnd"/>
      <w:r w:rsidRPr="006111E2">
        <w:rPr>
          <w:rFonts w:ascii="Times New Roman" w:hAnsi="Times New Roman" w:cs="Times New Roman"/>
          <w:sz w:val="28"/>
          <w:szCs w:val="24"/>
        </w:rPr>
        <w:t xml:space="preserve">, Л. Универсальная сушилка расширит возможности / Л. </w:t>
      </w:r>
      <w:proofErr w:type="spellStart"/>
      <w:r w:rsidRPr="006111E2">
        <w:rPr>
          <w:rFonts w:ascii="Times New Roman" w:hAnsi="Times New Roman" w:cs="Times New Roman"/>
          <w:sz w:val="28"/>
          <w:szCs w:val="24"/>
        </w:rPr>
        <w:t>Дианов</w:t>
      </w:r>
      <w:proofErr w:type="spellEnd"/>
      <w:r w:rsidRPr="006111E2">
        <w:rPr>
          <w:rFonts w:ascii="Times New Roman" w:hAnsi="Times New Roman" w:cs="Times New Roman"/>
          <w:sz w:val="28"/>
          <w:szCs w:val="24"/>
        </w:rPr>
        <w:t xml:space="preserve">, А. Ключников // Селекция, семеноводство и генетика. </w:t>
      </w:r>
      <w:r w:rsidRPr="006111E2">
        <w:rPr>
          <w:rFonts w:ascii="Times New Roman" w:hAnsi="Times New Roman"/>
          <w:sz w:val="24"/>
          <w:szCs w:val="24"/>
        </w:rPr>
        <w:t>–</w:t>
      </w:r>
      <w:r w:rsidRPr="006111E2">
        <w:rPr>
          <w:rFonts w:ascii="Times New Roman" w:hAnsi="Times New Roman" w:cs="Times New Roman"/>
          <w:sz w:val="28"/>
          <w:szCs w:val="24"/>
        </w:rPr>
        <w:t xml:space="preserve"> 2018. </w:t>
      </w:r>
      <w:r w:rsidRPr="006111E2">
        <w:rPr>
          <w:rFonts w:ascii="Times New Roman" w:hAnsi="Times New Roman" w:cs="Times New Roman"/>
          <w:sz w:val="24"/>
          <w:szCs w:val="24"/>
        </w:rPr>
        <w:t>–</w:t>
      </w:r>
      <w:r w:rsidRPr="006111E2">
        <w:rPr>
          <w:rFonts w:ascii="Times New Roman" w:hAnsi="Times New Roman" w:cs="Times New Roman"/>
          <w:sz w:val="28"/>
          <w:szCs w:val="24"/>
        </w:rPr>
        <w:t xml:space="preserve"> № 2. </w:t>
      </w:r>
      <w:r w:rsidRPr="006111E2">
        <w:rPr>
          <w:rFonts w:ascii="Times New Roman" w:hAnsi="Times New Roman"/>
          <w:sz w:val="24"/>
          <w:szCs w:val="24"/>
        </w:rPr>
        <w:t>–</w:t>
      </w:r>
      <w:r w:rsidRPr="006111E2">
        <w:rPr>
          <w:rFonts w:ascii="Times New Roman" w:hAnsi="Times New Roman" w:cs="Times New Roman"/>
          <w:sz w:val="28"/>
          <w:szCs w:val="24"/>
        </w:rPr>
        <w:t xml:space="preserve"> С. 48</w:t>
      </w:r>
      <w:r w:rsidRPr="006111E2">
        <w:rPr>
          <w:rFonts w:ascii="Times New Roman" w:hAnsi="Times New Roman"/>
          <w:sz w:val="24"/>
          <w:szCs w:val="24"/>
        </w:rPr>
        <w:t>–</w:t>
      </w:r>
      <w:r w:rsidRPr="006111E2">
        <w:rPr>
          <w:rFonts w:ascii="Times New Roman" w:hAnsi="Times New Roman" w:cs="Times New Roman"/>
          <w:sz w:val="28"/>
          <w:szCs w:val="24"/>
        </w:rPr>
        <w:t>51</w:t>
      </w:r>
      <w:proofErr w:type="gramStart"/>
      <w:r w:rsidRPr="006111E2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6111E2">
        <w:rPr>
          <w:rFonts w:ascii="Times New Roman" w:hAnsi="Times New Roman" w:cs="Times New Roman"/>
          <w:sz w:val="28"/>
          <w:szCs w:val="24"/>
        </w:rPr>
        <w:t xml:space="preserve"> табл., рис. </w:t>
      </w:r>
    </w:p>
    <w:p w:rsidR="006111E2" w:rsidRDefault="006111E2" w:rsidP="006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E2">
        <w:rPr>
          <w:rFonts w:ascii="Times New Roman" w:hAnsi="Times New Roman" w:cs="Times New Roman"/>
          <w:sz w:val="24"/>
          <w:szCs w:val="24"/>
        </w:rPr>
        <w:t>Разработана новая универсальная сушилка, которую можно успешно использовать для обработки продукции растениеводства с мая до октября. В остальное время года на ней можно сушить пиломатериалы древесины. Высокие показатели качества любого высушенного материала обеспечены улучшенной конвективной, низкотемпературной трехэтапной сушкой. Новые конструкции сушильной камеры и технологии сушки проверены в работе, получены ожидаемые положительные результаты.</w:t>
      </w:r>
    </w:p>
    <w:p w:rsidR="008F0F89" w:rsidRDefault="008F0F89" w:rsidP="00611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62E" w:rsidRPr="005D4B24" w:rsidRDefault="0018662E" w:rsidP="0018662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D4B24">
        <w:rPr>
          <w:rFonts w:ascii="Times New Roman" w:hAnsi="Times New Roman" w:cs="Times New Roman"/>
          <w:sz w:val="28"/>
        </w:rPr>
        <w:t xml:space="preserve">Маслов, Г. Г. Эффективная альтернатива комбайновой уборке зерна / Г. Г. Маслов, В. Т. Ткаченко, Н. А. </w:t>
      </w:r>
      <w:proofErr w:type="spellStart"/>
      <w:r w:rsidRPr="005D4B24">
        <w:rPr>
          <w:rFonts w:ascii="Times New Roman" w:hAnsi="Times New Roman" w:cs="Times New Roman"/>
          <w:sz w:val="28"/>
        </w:rPr>
        <w:t>Ринас</w:t>
      </w:r>
      <w:proofErr w:type="spellEnd"/>
      <w:r w:rsidRPr="005D4B24">
        <w:rPr>
          <w:rFonts w:ascii="Times New Roman" w:hAnsi="Times New Roman" w:cs="Times New Roman"/>
          <w:sz w:val="28"/>
        </w:rPr>
        <w:t xml:space="preserve"> // Сельский механизатор. </w:t>
      </w:r>
      <w:r>
        <w:rPr>
          <w:rFonts w:ascii="Times New Roman" w:hAnsi="Times New Roman" w:cs="Times New Roman"/>
          <w:sz w:val="28"/>
        </w:rPr>
        <w:t>–</w:t>
      </w:r>
      <w:r w:rsidRPr="005D4B2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D4B24">
        <w:rPr>
          <w:rFonts w:ascii="Times New Roman" w:hAnsi="Times New Roman" w:cs="Times New Roman"/>
          <w:sz w:val="28"/>
        </w:rPr>
        <w:t xml:space="preserve"> 7/8. </w:t>
      </w:r>
      <w:r>
        <w:rPr>
          <w:rFonts w:ascii="Times New Roman" w:hAnsi="Times New Roman" w:cs="Times New Roman"/>
          <w:sz w:val="28"/>
        </w:rPr>
        <w:t>–</w:t>
      </w:r>
      <w:r w:rsidRPr="005D4B24">
        <w:rPr>
          <w:rFonts w:ascii="Times New Roman" w:hAnsi="Times New Roman" w:cs="Times New Roman"/>
          <w:sz w:val="28"/>
        </w:rPr>
        <w:t xml:space="preserve"> С. 4</w:t>
      </w:r>
      <w:r>
        <w:rPr>
          <w:rFonts w:ascii="Times New Roman" w:hAnsi="Times New Roman" w:cs="Times New Roman"/>
          <w:sz w:val="28"/>
        </w:rPr>
        <w:t>–</w:t>
      </w:r>
      <w:r w:rsidRPr="005D4B24">
        <w:rPr>
          <w:rFonts w:ascii="Times New Roman" w:hAnsi="Times New Roman" w:cs="Times New Roman"/>
          <w:sz w:val="28"/>
        </w:rPr>
        <w:t>5</w:t>
      </w:r>
      <w:proofErr w:type="gramStart"/>
      <w:r w:rsidRPr="005D4B2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D4B24">
        <w:rPr>
          <w:rFonts w:ascii="Times New Roman" w:hAnsi="Times New Roman" w:cs="Times New Roman"/>
          <w:sz w:val="28"/>
        </w:rPr>
        <w:t xml:space="preserve"> табл., рис.</w:t>
      </w:r>
    </w:p>
    <w:p w:rsidR="0018662E" w:rsidRDefault="0018662E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D4B24">
        <w:rPr>
          <w:rFonts w:ascii="Times New Roman" w:hAnsi="Times New Roman" w:cs="Times New Roman"/>
          <w:sz w:val="24"/>
        </w:rPr>
        <w:t>Представлен анализ работы самоходных зерноуборочных комбайнов на уборке зерна и других культур, отмечены их недостатки и предложена эффективная альтернатива перехода на "</w:t>
      </w:r>
      <w:proofErr w:type="spellStart"/>
      <w:r w:rsidRPr="005D4B24">
        <w:rPr>
          <w:rFonts w:ascii="Times New Roman" w:hAnsi="Times New Roman" w:cs="Times New Roman"/>
          <w:sz w:val="24"/>
        </w:rPr>
        <w:t>невейку</w:t>
      </w:r>
      <w:proofErr w:type="spellEnd"/>
      <w:r w:rsidRPr="005D4B24">
        <w:rPr>
          <w:rFonts w:ascii="Times New Roman" w:hAnsi="Times New Roman" w:cs="Times New Roman"/>
          <w:sz w:val="24"/>
        </w:rPr>
        <w:t>" и безмоторные прицепные комбайны.</w:t>
      </w:r>
    </w:p>
    <w:p w:rsidR="005E5CB9" w:rsidRDefault="005E5CB9" w:rsidP="0018662E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E5CB9" w:rsidRPr="005E5CB9" w:rsidRDefault="005E5CB9" w:rsidP="005E5CB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5E5CB9">
        <w:rPr>
          <w:rFonts w:ascii="Times New Roman" w:hAnsi="Times New Roman" w:cs="Times New Roman"/>
          <w:sz w:val="28"/>
        </w:rPr>
        <w:lastRenderedPageBreak/>
        <w:t xml:space="preserve">Оптимизация процесса доработки кочанов капусты на </w:t>
      </w:r>
      <w:proofErr w:type="spellStart"/>
      <w:r w:rsidRPr="005E5CB9">
        <w:rPr>
          <w:rFonts w:ascii="Times New Roman" w:hAnsi="Times New Roman" w:cs="Times New Roman"/>
          <w:sz w:val="28"/>
        </w:rPr>
        <w:t>капустоуборочном</w:t>
      </w:r>
      <w:proofErr w:type="spellEnd"/>
      <w:r w:rsidRPr="005E5CB9">
        <w:rPr>
          <w:rFonts w:ascii="Times New Roman" w:hAnsi="Times New Roman" w:cs="Times New Roman"/>
          <w:sz w:val="28"/>
        </w:rPr>
        <w:t xml:space="preserve"> комбайне / С.</w:t>
      </w:r>
      <w:r>
        <w:rPr>
          <w:rFonts w:ascii="Times New Roman" w:hAnsi="Times New Roman" w:cs="Times New Roman"/>
          <w:sz w:val="28"/>
        </w:rPr>
        <w:t xml:space="preserve"> </w:t>
      </w:r>
      <w:r w:rsidRPr="005E5CB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5E5CB9">
        <w:rPr>
          <w:rFonts w:ascii="Times New Roman" w:hAnsi="Times New Roman" w:cs="Times New Roman"/>
          <w:sz w:val="28"/>
        </w:rPr>
        <w:t>Алатырев</w:t>
      </w:r>
      <w:proofErr w:type="spellEnd"/>
      <w:r w:rsidRPr="005E5CB9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5E5CB9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5E5CB9">
        <w:rPr>
          <w:rFonts w:ascii="Times New Roman" w:hAnsi="Times New Roman" w:cs="Times New Roman"/>
          <w:sz w:val="28"/>
        </w:rPr>
        <w:t>Вестн</w:t>
      </w:r>
      <w:proofErr w:type="spellEnd"/>
      <w:r w:rsidRPr="005E5CB9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5E5CB9">
        <w:rPr>
          <w:rFonts w:ascii="Times New Roman" w:hAnsi="Times New Roman" w:cs="Times New Roman"/>
          <w:sz w:val="28"/>
        </w:rPr>
        <w:t>аграр</w:t>
      </w:r>
      <w:proofErr w:type="spellEnd"/>
      <w:r w:rsidRPr="005E5CB9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5E5CB9">
        <w:rPr>
          <w:rFonts w:ascii="Times New Roman" w:hAnsi="Times New Roman" w:cs="Times New Roman"/>
          <w:sz w:val="28"/>
        </w:rPr>
        <w:t xml:space="preserve"> №2. – С. 57–61.</w:t>
      </w:r>
    </w:p>
    <w:p w:rsidR="005E5CB9" w:rsidRPr="00961492" w:rsidRDefault="005E5CB9" w:rsidP="0096149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05798" w:rsidRPr="00286E06" w:rsidRDefault="00286E06" w:rsidP="00286E0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286E06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741B71" w:rsidRPr="00741B71" w:rsidRDefault="00741B71" w:rsidP="00741B7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1B71">
        <w:rPr>
          <w:rFonts w:ascii="Times New Roman" w:hAnsi="Times New Roman" w:cs="Times New Roman"/>
          <w:sz w:val="28"/>
        </w:rPr>
        <w:t>Асадуллин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741B7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741B71">
        <w:rPr>
          <w:rFonts w:ascii="Times New Roman" w:hAnsi="Times New Roman" w:cs="Times New Roman"/>
          <w:sz w:val="28"/>
        </w:rPr>
        <w:t>М. Классификация кормовых масс применительно к их гидромеханике / Н.</w:t>
      </w:r>
      <w:r>
        <w:rPr>
          <w:rFonts w:ascii="Times New Roman" w:hAnsi="Times New Roman" w:cs="Times New Roman"/>
          <w:sz w:val="28"/>
        </w:rPr>
        <w:t xml:space="preserve"> </w:t>
      </w:r>
      <w:r w:rsidRPr="00741B71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741B71">
        <w:rPr>
          <w:rFonts w:ascii="Times New Roman" w:hAnsi="Times New Roman" w:cs="Times New Roman"/>
          <w:sz w:val="28"/>
        </w:rPr>
        <w:t>Асадуллин</w:t>
      </w:r>
      <w:proofErr w:type="spellEnd"/>
      <w:r w:rsidRPr="00741B7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41B71">
        <w:rPr>
          <w:rFonts w:ascii="Times New Roman" w:hAnsi="Times New Roman" w:cs="Times New Roman"/>
          <w:sz w:val="28"/>
        </w:rPr>
        <w:t>Вестн</w:t>
      </w:r>
      <w:proofErr w:type="spellEnd"/>
      <w:r w:rsidRPr="00741B71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741B71">
        <w:rPr>
          <w:rFonts w:ascii="Times New Roman" w:hAnsi="Times New Roman" w:cs="Times New Roman"/>
          <w:sz w:val="28"/>
        </w:rPr>
        <w:t>аграр</w:t>
      </w:r>
      <w:proofErr w:type="spellEnd"/>
      <w:r w:rsidRPr="00741B71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741B71">
        <w:rPr>
          <w:rFonts w:ascii="Times New Roman" w:hAnsi="Times New Roman" w:cs="Times New Roman"/>
          <w:sz w:val="28"/>
        </w:rPr>
        <w:t xml:space="preserve"> №</w:t>
      </w:r>
      <w:r w:rsidR="008F0F89">
        <w:rPr>
          <w:rFonts w:ascii="Times New Roman" w:hAnsi="Times New Roman" w:cs="Times New Roman"/>
          <w:sz w:val="28"/>
        </w:rPr>
        <w:t xml:space="preserve"> </w:t>
      </w:r>
      <w:r w:rsidRPr="00741B71">
        <w:rPr>
          <w:rFonts w:ascii="Times New Roman" w:hAnsi="Times New Roman" w:cs="Times New Roman"/>
          <w:sz w:val="28"/>
        </w:rPr>
        <w:t>2. – С. 71–75.</w:t>
      </w:r>
    </w:p>
    <w:p w:rsidR="00741B71" w:rsidRPr="00741B71" w:rsidRDefault="00741B71" w:rsidP="0059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967A4" w:rsidRPr="005967A4" w:rsidRDefault="005967A4" w:rsidP="0059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67A4">
        <w:rPr>
          <w:rFonts w:ascii="Times New Roman" w:hAnsi="Times New Roman" w:cs="Times New Roman"/>
          <w:sz w:val="28"/>
        </w:rPr>
        <w:t xml:space="preserve">Бойцов, А. В. </w:t>
      </w:r>
      <w:proofErr w:type="spellStart"/>
      <w:r w:rsidRPr="005967A4">
        <w:rPr>
          <w:rFonts w:ascii="Times New Roman" w:hAnsi="Times New Roman" w:cs="Times New Roman"/>
          <w:sz w:val="28"/>
        </w:rPr>
        <w:t>Медикаторы</w:t>
      </w:r>
      <w:proofErr w:type="spellEnd"/>
      <w:r w:rsidRPr="005967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7A4">
        <w:rPr>
          <w:rFonts w:ascii="Times New Roman" w:hAnsi="Times New Roman" w:cs="Times New Roman"/>
          <w:sz w:val="28"/>
        </w:rPr>
        <w:t>Dosatron</w:t>
      </w:r>
      <w:proofErr w:type="spellEnd"/>
      <w:r w:rsidRPr="005967A4">
        <w:rPr>
          <w:rFonts w:ascii="Times New Roman" w:hAnsi="Times New Roman" w:cs="Times New Roman"/>
          <w:sz w:val="28"/>
        </w:rPr>
        <w:t xml:space="preserve"> в промышленном животноводстве / А. В. Бойцов // Ветеринария. – 2018. – № 8. – С. 21–23</w:t>
      </w:r>
      <w:proofErr w:type="gramStart"/>
      <w:r w:rsidRPr="005967A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967A4">
        <w:rPr>
          <w:rFonts w:ascii="Times New Roman" w:hAnsi="Times New Roman" w:cs="Times New Roman"/>
          <w:sz w:val="28"/>
        </w:rPr>
        <w:t xml:space="preserve"> 3 рис.</w:t>
      </w:r>
    </w:p>
    <w:p w:rsidR="005967A4" w:rsidRDefault="005967A4" w:rsidP="0059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67A4">
        <w:rPr>
          <w:rFonts w:ascii="Times New Roman" w:hAnsi="Times New Roman" w:cs="Times New Roman"/>
          <w:sz w:val="24"/>
        </w:rPr>
        <w:t xml:space="preserve">В статье представлено современное оборудование для введения лекарственных препаратов и кормовых добавок животным через систему поения. Рассмотрен широкий спектр применения </w:t>
      </w:r>
      <w:proofErr w:type="spellStart"/>
      <w:r w:rsidRPr="005967A4">
        <w:rPr>
          <w:rFonts w:ascii="Times New Roman" w:hAnsi="Times New Roman" w:cs="Times New Roman"/>
          <w:sz w:val="24"/>
        </w:rPr>
        <w:t>медикаторов</w:t>
      </w:r>
      <w:proofErr w:type="spellEnd"/>
      <w:r w:rsidRPr="005967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67A4">
        <w:rPr>
          <w:rFonts w:ascii="Times New Roman" w:hAnsi="Times New Roman" w:cs="Times New Roman"/>
          <w:sz w:val="24"/>
        </w:rPr>
        <w:t>Dosatron</w:t>
      </w:r>
      <w:proofErr w:type="spellEnd"/>
      <w:r w:rsidRPr="005967A4">
        <w:rPr>
          <w:rFonts w:ascii="Times New Roman" w:hAnsi="Times New Roman" w:cs="Times New Roman"/>
          <w:sz w:val="24"/>
        </w:rPr>
        <w:t xml:space="preserve"> в животноводстве и освещены ключевые преимущества их использования. Особое внимание уделено дозаторам наиболее популярной в птицеводстве и свиноводстве серии D25, а также инновационной модели DIA4RE с усиленной трехслойной мембраной. </w:t>
      </w:r>
    </w:p>
    <w:p w:rsidR="005967A4" w:rsidRPr="005967A4" w:rsidRDefault="005967A4" w:rsidP="0059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86E06" w:rsidRDefault="00286E06" w:rsidP="00286E0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86E06">
        <w:rPr>
          <w:rFonts w:ascii="Times New Roman" w:hAnsi="Times New Roman" w:cs="Times New Roman"/>
          <w:sz w:val="28"/>
        </w:rPr>
        <w:t>Бычков, А. В. Подготовка кормовой смеси для изготовления брикетов / А. В. Б</w:t>
      </w:r>
      <w:r>
        <w:rPr>
          <w:rFonts w:ascii="Times New Roman" w:hAnsi="Times New Roman" w:cs="Times New Roman"/>
          <w:sz w:val="28"/>
        </w:rPr>
        <w:t>ычков // Сельский механизатор. –</w:t>
      </w:r>
      <w:r w:rsidRPr="00286E06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286E06">
        <w:rPr>
          <w:rFonts w:ascii="Times New Roman" w:hAnsi="Times New Roman" w:cs="Times New Roman"/>
          <w:sz w:val="28"/>
        </w:rPr>
        <w:t xml:space="preserve"> 7/8</w:t>
      </w:r>
      <w:r>
        <w:rPr>
          <w:rFonts w:ascii="Times New Roman" w:hAnsi="Times New Roman" w:cs="Times New Roman"/>
          <w:sz w:val="28"/>
        </w:rPr>
        <w:t>. –</w:t>
      </w:r>
      <w:r w:rsidRPr="00286E06">
        <w:rPr>
          <w:rFonts w:ascii="Times New Roman" w:hAnsi="Times New Roman" w:cs="Times New Roman"/>
          <w:sz w:val="28"/>
        </w:rPr>
        <w:t xml:space="preserve"> С. 22</w:t>
      </w:r>
      <w:r>
        <w:rPr>
          <w:rFonts w:ascii="Times New Roman" w:hAnsi="Times New Roman" w:cs="Times New Roman"/>
          <w:sz w:val="28"/>
        </w:rPr>
        <w:t>–</w:t>
      </w:r>
      <w:r w:rsidRPr="00286E06">
        <w:rPr>
          <w:rFonts w:ascii="Times New Roman" w:hAnsi="Times New Roman" w:cs="Times New Roman"/>
          <w:sz w:val="28"/>
        </w:rPr>
        <w:t xml:space="preserve">23. </w:t>
      </w:r>
    </w:p>
    <w:p w:rsidR="00286E06" w:rsidRPr="00286E06" w:rsidRDefault="00286E06" w:rsidP="00286E0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286E06">
        <w:rPr>
          <w:rFonts w:ascii="Times New Roman" w:hAnsi="Times New Roman" w:cs="Times New Roman"/>
          <w:sz w:val="24"/>
        </w:rPr>
        <w:t>Для изготовления кормовых брикетов необходимо подготовить однородную смесь с нужными компонентами. Предложена универсальная установка для измельчения кормов и приготовления соломенной муки.</w:t>
      </w:r>
    </w:p>
    <w:p w:rsidR="00184729" w:rsidRPr="00412A7A" w:rsidRDefault="00184729" w:rsidP="001847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A7A" w:rsidRPr="00412A7A" w:rsidRDefault="00412A7A" w:rsidP="00412A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412A7A">
        <w:rPr>
          <w:rFonts w:ascii="Times New Roman" w:hAnsi="Times New Roman" w:cs="Times New Roman"/>
          <w:sz w:val="28"/>
        </w:rPr>
        <w:t xml:space="preserve">Вопросов много, решение одно </w:t>
      </w:r>
      <w:r>
        <w:rPr>
          <w:rFonts w:ascii="Times New Roman" w:hAnsi="Times New Roman" w:cs="Times New Roman"/>
          <w:sz w:val="28"/>
        </w:rPr>
        <w:t>// Животноводство России. – 2018. – №</w:t>
      </w:r>
      <w:r w:rsidRPr="00412A7A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412A7A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412A7A">
        <w:rPr>
          <w:rFonts w:ascii="Times New Roman" w:hAnsi="Times New Roman" w:cs="Times New Roman"/>
          <w:sz w:val="28"/>
        </w:rPr>
        <w:t>24</w:t>
      </w:r>
      <w:proofErr w:type="gramStart"/>
      <w:r w:rsidRPr="00412A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12A7A">
        <w:rPr>
          <w:rFonts w:ascii="Times New Roman" w:hAnsi="Times New Roman" w:cs="Times New Roman"/>
          <w:sz w:val="28"/>
        </w:rPr>
        <w:t xml:space="preserve"> 3 фот. </w:t>
      </w:r>
    </w:p>
    <w:p w:rsidR="00161030" w:rsidRDefault="00412A7A" w:rsidP="00412A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412A7A">
        <w:rPr>
          <w:rFonts w:ascii="Times New Roman" w:hAnsi="Times New Roman" w:cs="Times New Roman"/>
          <w:sz w:val="24"/>
        </w:rPr>
        <w:t xml:space="preserve">Компания </w:t>
      </w:r>
      <w:proofErr w:type="spellStart"/>
      <w:r w:rsidRPr="00412A7A">
        <w:rPr>
          <w:rFonts w:ascii="Times New Roman" w:hAnsi="Times New Roman" w:cs="Times New Roman"/>
          <w:sz w:val="24"/>
        </w:rPr>
        <w:t>Big</w:t>
      </w:r>
      <w:proofErr w:type="spellEnd"/>
      <w:r w:rsidRPr="00412A7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2A7A">
        <w:rPr>
          <w:rFonts w:ascii="Times New Roman" w:hAnsi="Times New Roman" w:cs="Times New Roman"/>
          <w:sz w:val="24"/>
        </w:rPr>
        <w:t>Dutchman</w:t>
      </w:r>
      <w:proofErr w:type="spellEnd"/>
      <w:r w:rsidRPr="00412A7A">
        <w:rPr>
          <w:rFonts w:ascii="Times New Roman" w:hAnsi="Times New Roman" w:cs="Times New Roman"/>
          <w:sz w:val="24"/>
        </w:rPr>
        <w:t xml:space="preserve"> производит и поставляет на фермы и комплексы инновационное оборудование - системы кормления и поения, удаления и утилизации навоза, создания и поддержания оптимальных параметров микроклимата и др. В статье говорится об использовании такого оборудования при реконструкции свиноводческих объектов в АО «Омский бекон».</w:t>
      </w:r>
    </w:p>
    <w:p w:rsidR="00412A7A" w:rsidRDefault="00412A7A" w:rsidP="00412A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155C9" w:rsidRDefault="00F155C9" w:rsidP="00DD02A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55C9">
        <w:rPr>
          <w:rFonts w:ascii="Times New Roman" w:hAnsi="Times New Roman" w:cs="Times New Roman"/>
          <w:sz w:val="28"/>
        </w:rPr>
        <w:t>Газалов</w:t>
      </w:r>
      <w:proofErr w:type="spellEnd"/>
      <w:r w:rsidRPr="00F155C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F155C9">
        <w:rPr>
          <w:rFonts w:ascii="Times New Roman" w:hAnsi="Times New Roman" w:cs="Times New Roman"/>
          <w:sz w:val="28"/>
        </w:rPr>
        <w:t>С. Динамические системы освещения в помещениях для сельскохозяйственных животных / В.</w:t>
      </w:r>
      <w:r>
        <w:rPr>
          <w:rFonts w:ascii="Times New Roman" w:hAnsi="Times New Roman" w:cs="Times New Roman"/>
          <w:sz w:val="28"/>
        </w:rPr>
        <w:t xml:space="preserve"> </w:t>
      </w:r>
      <w:r w:rsidRPr="00F155C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F155C9">
        <w:rPr>
          <w:rFonts w:ascii="Times New Roman" w:hAnsi="Times New Roman" w:cs="Times New Roman"/>
          <w:sz w:val="28"/>
        </w:rPr>
        <w:t>Газалов</w:t>
      </w:r>
      <w:proofErr w:type="spellEnd"/>
      <w:r w:rsidRPr="00F155C9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F155C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55C9">
        <w:rPr>
          <w:rFonts w:ascii="Times New Roman" w:hAnsi="Times New Roman" w:cs="Times New Roman"/>
          <w:sz w:val="28"/>
        </w:rPr>
        <w:t>Шабаев</w:t>
      </w:r>
      <w:proofErr w:type="spellEnd"/>
      <w:r w:rsidRPr="00F155C9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155C9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155C9">
        <w:rPr>
          <w:rFonts w:ascii="Times New Roman" w:hAnsi="Times New Roman" w:cs="Times New Roman"/>
          <w:sz w:val="28"/>
        </w:rPr>
        <w:t>Романовец</w:t>
      </w:r>
      <w:proofErr w:type="spellEnd"/>
      <w:r w:rsidRPr="00F155C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155C9">
        <w:rPr>
          <w:rFonts w:ascii="Times New Roman" w:hAnsi="Times New Roman" w:cs="Times New Roman"/>
          <w:sz w:val="28"/>
        </w:rPr>
        <w:t>Вестн</w:t>
      </w:r>
      <w:proofErr w:type="spellEnd"/>
      <w:r w:rsidRPr="00F155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55C9">
        <w:rPr>
          <w:rFonts w:ascii="Times New Roman" w:hAnsi="Times New Roman" w:cs="Times New Roman"/>
          <w:sz w:val="28"/>
        </w:rPr>
        <w:t>аграр</w:t>
      </w:r>
      <w:proofErr w:type="spellEnd"/>
      <w:r w:rsidRPr="00F155C9">
        <w:rPr>
          <w:rFonts w:ascii="Times New Roman" w:hAnsi="Times New Roman" w:cs="Times New Roman"/>
          <w:sz w:val="28"/>
        </w:rPr>
        <w:t>. науки Дона</w:t>
      </w:r>
      <w:r>
        <w:rPr>
          <w:rFonts w:ascii="Times New Roman" w:hAnsi="Times New Roman" w:cs="Times New Roman"/>
          <w:sz w:val="28"/>
        </w:rPr>
        <w:t xml:space="preserve">. </w:t>
      </w:r>
      <w:r w:rsidRPr="00F155C9">
        <w:rPr>
          <w:rFonts w:ascii="Times New Roman" w:hAnsi="Times New Roman" w:cs="Times New Roman"/>
          <w:sz w:val="28"/>
        </w:rPr>
        <w:t>– 2018. – Т. 2</w:t>
      </w:r>
      <w:r w:rsidR="008F0F89">
        <w:rPr>
          <w:rFonts w:ascii="Times New Roman" w:hAnsi="Times New Roman" w:cs="Times New Roman"/>
          <w:sz w:val="28"/>
        </w:rPr>
        <w:t>,</w:t>
      </w:r>
      <w:r w:rsidRPr="00F155C9">
        <w:rPr>
          <w:rFonts w:ascii="Times New Roman" w:hAnsi="Times New Roman" w:cs="Times New Roman"/>
          <w:sz w:val="28"/>
        </w:rPr>
        <w:t xml:space="preserve"> № 42.– С. 80–86.</w:t>
      </w:r>
    </w:p>
    <w:p w:rsidR="00F155C9" w:rsidRPr="00F155C9" w:rsidRDefault="00F155C9" w:rsidP="00F155C9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155C9">
        <w:rPr>
          <w:rFonts w:ascii="Times New Roman" w:hAnsi="Times New Roman" w:cs="Times New Roman"/>
          <w:sz w:val="24"/>
        </w:rPr>
        <w:t xml:space="preserve">Эффективность животноводства зависит от процесса рационального содержания животных, которое в значительной мере определяется наличием оптимального микроклимата в помещениях. Без создания необходимых условий микроклимата животные не в состоянии сохранить здоровье и проявить свои потенциальные производительные способности. Одним из наиболее важных показателей микроклимата является освещение. Биологическое влияние на организм человека и животных сводится к световому и фотопериодическому воздействиям. Первое сводится к зрительным ощущениям человека и животного, позволяющим ориентироваться в окружающем пространстве. Фотопериодическое действие выражается в том, что при разном чередовании и длительности периодов освещения и темноты проявляется влияние на развитие животных и птицы. К светотехническим параметрам, определяющим световое воздействие, относятся уровень освещенности и его спектральный состав, а к фотопериодическому действию - продолжительность светового дня и режим освещения. Последние исследования ученых показывают, что кроме уровня освещенности на </w:t>
      </w:r>
      <w:r w:rsidRPr="00F155C9">
        <w:rPr>
          <w:rFonts w:ascii="Times New Roman" w:hAnsi="Times New Roman" w:cs="Times New Roman"/>
          <w:sz w:val="24"/>
        </w:rPr>
        <w:lastRenderedPageBreak/>
        <w:t>биоритмы человека и животных существенное влияние оказывает цветовая температура источников света. Чем выше значение коррелированной цветовой температуры, тем большее значение имеет функция относительной степени воздействия света произвольного спектра на циркадный ритм человека, а именно на функцию подавления выработки мелатонина. Правильно подобранная для биоритмов человека цветовая температура источников света позволяет улучшить самочувствие, повысить работоспособность и внимание. Это также может увеличить продуктивность животных и птицы, повысить сохранность поголовья и улучшить качественные показатели продукции. По мнению многих ученых, наиболее оптимальными являются осветительные установки, повторяющие динамику естественного спектра света в течение дня. Такие установки оказывали бы разное биологическое воздействие в течение суток и синхронизировали бы это воздействие с естественным светом.</w:t>
      </w:r>
    </w:p>
    <w:p w:rsidR="00F155C9" w:rsidRDefault="00F155C9" w:rsidP="00412A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279BB" w:rsidRPr="00F155C9" w:rsidRDefault="00C279BB" w:rsidP="00412A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155C9">
        <w:rPr>
          <w:rFonts w:ascii="Times New Roman" w:hAnsi="Times New Roman" w:cs="Times New Roman"/>
          <w:sz w:val="28"/>
        </w:rPr>
        <w:t xml:space="preserve">Краснов, И. Н. Совершенствование конструкции доильных стаканов / И. </w:t>
      </w:r>
      <w:proofErr w:type="spellStart"/>
      <w:r w:rsidRPr="00F155C9">
        <w:rPr>
          <w:rFonts w:ascii="Times New Roman" w:hAnsi="Times New Roman" w:cs="Times New Roman"/>
          <w:sz w:val="28"/>
        </w:rPr>
        <w:t>Н.Краснов</w:t>
      </w:r>
      <w:proofErr w:type="spellEnd"/>
      <w:r w:rsidRPr="00F155C9">
        <w:rPr>
          <w:rFonts w:ascii="Times New Roman" w:hAnsi="Times New Roman" w:cs="Times New Roman"/>
          <w:sz w:val="28"/>
        </w:rPr>
        <w:t xml:space="preserve">, С. Н. Бабенко // </w:t>
      </w:r>
      <w:proofErr w:type="spellStart"/>
      <w:r w:rsidRPr="00F155C9">
        <w:rPr>
          <w:rFonts w:ascii="Times New Roman" w:hAnsi="Times New Roman" w:cs="Times New Roman"/>
          <w:sz w:val="28"/>
        </w:rPr>
        <w:t>Вестн</w:t>
      </w:r>
      <w:proofErr w:type="spellEnd"/>
      <w:r w:rsidRPr="00F155C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155C9">
        <w:rPr>
          <w:rFonts w:ascii="Times New Roman" w:hAnsi="Times New Roman" w:cs="Times New Roman"/>
          <w:sz w:val="28"/>
        </w:rPr>
        <w:t>аграр</w:t>
      </w:r>
      <w:proofErr w:type="spellEnd"/>
      <w:r w:rsidRPr="00F155C9">
        <w:rPr>
          <w:rFonts w:ascii="Times New Roman" w:hAnsi="Times New Roman" w:cs="Times New Roman"/>
          <w:sz w:val="28"/>
        </w:rPr>
        <w:t>. науки Дона</w:t>
      </w:r>
      <w:r w:rsidR="00F155C9">
        <w:rPr>
          <w:rFonts w:ascii="Times New Roman" w:hAnsi="Times New Roman" w:cs="Times New Roman"/>
          <w:sz w:val="28"/>
        </w:rPr>
        <w:t xml:space="preserve">. </w:t>
      </w:r>
      <w:r w:rsidRPr="00F155C9">
        <w:rPr>
          <w:rFonts w:ascii="Times New Roman" w:hAnsi="Times New Roman" w:cs="Times New Roman"/>
          <w:sz w:val="28"/>
        </w:rPr>
        <w:t>– 2018. – Т. 2</w:t>
      </w:r>
      <w:r w:rsidR="008F0F89">
        <w:rPr>
          <w:rFonts w:ascii="Times New Roman" w:hAnsi="Times New Roman" w:cs="Times New Roman"/>
          <w:sz w:val="28"/>
        </w:rPr>
        <w:t>,</w:t>
      </w:r>
      <w:r w:rsidRPr="00F155C9">
        <w:rPr>
          <w:rFonts w:ascii="Times New Roman" w:hAnsi="Times New Roman" w:cs="Times New Roman"/>
          <w:sz w:val="28"/>
        </w:rPr>
        <w:t xml:space="preserve"> № 42.– С. 5–11.</w:t>
      </w:r>
    </w:p>
    <w:p w:rsidR="00C279BB" w:rsidRDefault="00C279BB" w:rsidP="00412A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279BB">
        <w:rPr>
          <w:rFonts w:ascii="Times New Roman" w:hAnsi="Times New Roman" w:cs="Times New Roman"/>
          <w:sz w:val="24"/>
        </w:rPr>
        <w:t xml:space="preserve">Машинному доению коров посвящены работы многих отечественных и зарубежных учёных и научных коллективов. Установлена недостаточная эффективность воздействия доильных стаканов серийных доильных аппаратов на рецепторные зоны сосков и вымени коровы, что тормозит </w:t>
      </w:r>
      <w:proofErr w:type="spellStart"/>
      <w:r w:rsidRPr="00C279BB">
        <w:rPr>
          <w:rFonts w:ascii="Times New Roman" w:hAnsi="Times New Roman" w:cs="Times New Roman"/>
          <w:sz w:val="24"/>
        </w:rPr>
        <w:t>молоковыведение</w:t>
      </w:r>
      <w:proofErr w:type="spellEnd"/>
      <w:r w:rsidRPr="00C279BB">
        <w:rPr>
          <w:rFonts w:ascii="Times New Roman" w:hAnsi="Times New Roman" w:cs="Times New Roman"/>
          <w:sz w:val="24"/>
        </w:rPr>
        <w:t xml:space="preserve"> и не способствует интенсификации последующей секреции молока. Показана возможность совершенствования процесса работы доильных машин изменением конструкции их исполнительных органов - доильных стаканов на основе анализа ручного доения коров и акта сосания телёнком. Предложены экспериментальное устройство с искусственным соском, оснащённым датчиками давления, и методика </w:t>
      </w:r>
      <w:proofErr w:type="spellStart"/>
      <w:r w:rsidRPr="00C279BB">
        <w:rPr>
          <w:rFonts w:ascii="Times New Roman" w:hAnsi="Times New Roman" w:cs="Times New Roman"/>
          <w:sz w:val="24"/>
        </w:rPr>
        <w:t>тензоизмерений</w:t>
      </w:r>
      <w:proofErr w:type="spellEnd"/>
      <w:r w:rsidRPr="00C279BB">
        <w:rPr>
          <w:rFonts w:ascii="Times New Roman" w:hAnsi="Times New Roman" w:cs="Times New Roman"/>
          <w:sz w:val="24"/>
        </w:rPr>
        <w:t xml:space="preserve"> основных показателей этих способов извлечения молока: сил воздействия на </w:t>
      </w:r>
      <w:proofErr w:type="spellStart"/>
      <w:r w:rsidRPr="00C279BB">
        <w:rPr>
          <w:rFonts w:ascii="Times New Roman" w:hAnsi="Times New Roman" w:cs="Times New Roman"/>
          <w:sz w:val="24"/>
        </w:rPr>
        <w:t>барорецепторы</w:t>
      </w:r>
      <w:proofErr w:type="spellEnd"/>
      <w:r w:rsidRPr="00C279BB">
        <w:rPr>
          <w:rFonts w:ascii="Times New Roman" w:hAnsi="Times New Roman" w:cs="Times New Roman"/>
          <w:sz w:val="24"/>
        </w:rPr>
        <w:t xml:space="preserve"> сосков, длительности отдельных тактов и частоты доильных или сосательных движений. По данным полученных осциллограмм наибольший интерес в разработке процесса работы доильных стаканов имеет акт сосания телёнком, в котором при каждом сосательном движении во рту телёнка развивается максимальный вакуум в тот момент, когда давление на сосок максимально и постепенно волнообразно воздействует на сосок от его основания к верхушке, выдавливая молоко. В ручном доении на сосок действует только сила избыточного давления, обеспечивая в такт выжимания выдавливание молока из соска, но в отличие от телёнка без участия разрежения под соском. Силы давления на сосок в обоих способах извлечения в 2-3 раза превышают силы давления сосковой резины современных доильных аппаратов. </w:t>
      </w:r>
      <w:proofErr w:type="gramStart"/>
      <w:r w:rsidRPr="00C279BB">
        <w:rPr>
          <w:rFonts w:ascii="Times New Roman" w:hAnsi="Times New Roman" w:cs="Times New Roman"/>
          <w:sz w:val="24"/>
        </w:rPr>
        <w:t>С учетом существенной роли механического раздражения рецепторов сосков и вымени при извлечении молока не только в создании рефлекса молокоотдачи, но и в интенсификации секреции молока после доения, в качестве исполнительного органа доильного аппарата предложен доильный стакан выдавливающего типа, в принцип работы которого заложены основы извлечения молока из соска вымени рукой доярки и сосательным аппаратом телёнка.</w:t>
      </w:r>
      <w:proofErr w:type="gramEnd"/>
    </w:p>
    <w:p w:rsidR="00C279BB" w:rsidRPr="00C279BB" w:rsidRDefault="00C279BB" w:rsidP="00C279B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428BB" w:rsidRPr="008428BB" w:rsidRDefault="008428BB" w:rsidP="008428B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428BB">
        <w:rPr>
          <w:rFonts w:ascii="Times New Roman" w:hAnsi="Times New Roman" w:cs="Times New Roman"/>
          <w:sz w:val="28"/>
        </w:rPr>
        <w:t>Микроволновые установки с нетрадиционными резонаторами для сбора пуха со шкур кроликов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8428B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8BB">
        <w:rPr>
          <w:rFonts w:ascii="Times New Roman" w:hAnsi="Times New Roman" w:cs="Times New Roman"/>
          <w:sz w:val="28"/>
        </w:rPr>
        <w:t>Шамин</w:t>
      </w:r>
      <w:proofErr w:type="spellEnd"/>
      <w:r w:rsidRPr="008428BB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8428B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8428BB">
        <w:rPr>
          <w:rFonts w:ascii="Times New Roman" w:hAnsi="Times New Roman" w:cs="Times New Roman"/>
          <w:sz w:val="28"/>
        </w:rPr>
        <w:t>Вестн</w:t>
      </w:r>
      <w:proofErr w:type="spellEnd"/>
      <w:r w:rsidRPr="008428BB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8428BB">
        <w:rPr>
          <w:rFonts w:ascii="Times New Roman" w:hAnsi="Times New Roman" w:cs="Times New Roman"/>
          <w:sz w:val="28"/>
        </w:rPr>
        <w:t>аграр</w:t>
      </w:r>
      <w:proofErr w:type="spellEnd"/>
      <w:r w:rsidRPr="008428BB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8428BB">
        <w:rPr>
          <w:rFonts w:ascii="Times New Roman" w:hAnsi="Times New Roman" w:cs="Times New Roman"/>
          <w:sz w:val="28"/>
        </w:rPr>
        <w:t xml:space="preserve"> №2. – С. 144–150. </w:t>
      </w:r>
    </w:p>
    <w:p w:rsidR="008428BB" w:rsidRPr="008428BB" w:rsidRDefault="008428BB" w:rsidP="008428B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428BB">
        <w:rPr>
          <w:rFonts w:ascii="Times New Roman" w:hAnsi="Times New Roman" w:cs="Times New Roman"/>
          <w:sz w:val="24"/>
        </w:rPr>
        <w:t xml:space="preserve">В работе описаны разработанные сверхвысокочастотные установки с тороидальными и коническими резонаторами, применяемые при отделении пуха кроликов от шкур, обеспечивающие высокую напряженность электрического поля, непрерывность технологического процесса при соблюдении </w:t>
      </w:r>
      <w:proofErr w:type="spellStart"/>
      <w:r w:rsidRPr="008428BB">
        <w:rPr>
          <w:rFonts w:ascii="Times New Roman" w:hAnsi="Times New Roman" w:cs="Times New Roman"/>
          <w:sz w:val="24"/>
        </w:rPr>
        <w:t>радиогерметичности</w:t>
      </w:r>
      <w:proofErr w:type="spellEnd"/>
      <w:r w:rsidRPr="008428BB">
        <w:rPr>
          <w:rFonts w:ascii="Times New Roman" w:hAnsi="Times New Roman" w:cs="Times New Roman"/>
          <w:sz w:val="24"/>
        </w:rPr>
        <w:t xml:space="preserve"> и повышения показателей качества пуха путем совершенствования микроволновой технологии и сверхвысокочастотных установок.</w:t>
      </w:r>
      <w:proofErr w:type="gramEnd"/>
      <w:r w:rsidRPr="008428BB">
        <w:rPr>
          <w:rFonts w:ascii="Times New Roman" w:hAnsi="Times New Roman" w:cs="Times New Roman"/>
          <w:sz w:val="24"/>
        </w:rPr>
        <w:t xml:space="preserve"> Технологический процесс сбора волосяного покрова со </w:t>
      </w:r>
      <w:r w:rsidRPr="008428BB">
        <w:rPr>
          <w:rFonts w:ascii="Times New Roman" w:hAnsi="Times New Roman" w:cs="Times New Roman"/>
          <w:sz w:val="24"/>
        </w:rPr>
        <w:lastRenderedPageBreak/>
        <w:t xml:space="preserve">шкур кроликов в СВЧ установке с тороидальными резонаторами происходит за счет ослабления силы </w:t>
      </w:r>
      <w:proofErr w:type="spellStart"/>
      <w:r w:rsidRPr="008428BB">
        <w:rPr>
          <w:rFonts w:ascii="Times New Roman" w:hAnsi="Times New Roman" w:cs="Times New Roman"/>
          <w:sz w:val="24"/>
        </w:rPr>
        <w:t>удерживаемости</w:t>
      </w:r>
      <w:proofErr w:type="spellEnd"/>
      <w:r w:rsidRPr="008428BB">
        <w:rPr>
          <w:rFonts w:ascii="Times New Roman" w:hAnsi="Times New Roman" w:cs="Times New Roman"/>
          <w:sz w:val="24"/>
        </w:rPr>
        <w:t xml:space="preserve"> волосяного покрова в волосяных луковицах в процессе избирательного диэлектрического нагрева составляющих шкуры и распыления рассола. В биконическом резонаторе удается получить максимально высокую собственную добротность благодаря малым продольным токам в стенках. Наличие щелей в запредельных областях обеспечивает возможность перемещения шкуры через внутреннюю полость биконического резонатора, где излучатели расположены в области максимального его диаметра.</w:t>
      </w:r>
    </w:p>
    <w:p w:rsidR="008428BB" w:rsidRDefault="008428BB" w:rsidP="008428BB">
      <w:pPr>
        <w:pStyle w:val="a4"/>
        <w:ind w:firstLine="709"/>
        <w:jc w:val="both"/>
        <w:rPr>
          <w:rFonts w:ascii="Tahoma" w:eastAsia="Calibri" w:hAnsi="Tahoma" w:cs="Tahoma"/>
          <w:color w:val="000000"/>
          <w:sz w:val="16"/>
          <w:szCs w:val="16"/>
          <w:lang w:eastAsia="ru-RU"/>
        </w:rPr>
      </w:pPr>
    </w:p>
    <w:p w:rsidR="00184729" w:rsidRPr="00184729" w:rsidRDefault="00184729" w:rsidP="008428B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84729">
        <w:rPr>
          <w:rFonts w:ascii="Times New Roman" w:hAnsi="Times New Roman" w:cs="Times New Roman"/>
          <w:sz w:val="28"/>
        </w:rPr>
        <w:t xml:space="preserve">Николаенко, С. А. Разработка автоматизированной системы управления кормопроизводством / С. А. Николаенко, Д. С. </w:t>
      </w:r>
      <w:proofErr w:type="spellStart"/>
      <w:r w:rsidRPr="00184729">
        <w:rPr>
          <w:rFonts w:ascii="Times New Roman" w:hAnsi="Times New Roman" w:cs="Times New Roman"/>
          <w:sz w:val="28"/>
        </w:rPr>
        <w:t>Цокур</w:t>
      </w:r>
      <w:proofErr w:type="spellEnd"/>
      <w:r w:rsidRPr="00184729">
        <w:rPr>
          <w:rFonts w:ascii="Times New Roman" w:hAnsi="Times New Roman" w:cs="Times New Roman"/>
          <w:sz w:val="28"/>
        </w:rPr>
        <w:t>, П. П. Екименко // Сельский механизатор. – 2018. – № 7/8. – С. 20–21.</w:t>
      </w:r>
    </w:p>
    <w:p w:rsidR="00184729" w:rsidRPr="00AF5565" w:rsidRDefault="00184729" w:rsidP="001847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84729">
        <w:rPr>
          <w:rFonts w:ascii="Times New Roman" w:hAnsi="Times New Roman" w:cs="Times New Roman"/>
          <w:sz w:val="24"/>
        </w:rPr>
        <w:t>Рассмотрены технология производства комбикорма с разработкой автоматизированной системы управления на базе программируемого логического контроллера.</w:t>
      </w:r>
    </w:p>
    <w:p w:rsidR="00DD02AD" w:rsidRPr="00AF5565" w:rsidRDefault="00DD02AD" w:rsidP="001847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DD02AD" w:rsidRPr="00DD02AD" w:rsidRDefault="00DD02AD" w:rsidP="00DD02AD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D02AD">
        <w:rPr>
          <w:rFonts w:ascii="Times New Roman" w:hAnsi="Times New Roman" w:cs="Times New Roman"/>
          <w:sz w:val="28"/>
        </w:rPr>
        <w:t xml:space="preserve">Прогрессивные </w:t>
      </w:r>
      <w:proofErr w:type="spellStart"/>
      <w:r w:rsidRPr="00DD02AD">
        <w:rPr>
          <w:rFonts w:ascii="Times New Roman" w:hAnsi="Times New Roman" w:cs="Times New Roman"/>
          <w:sz w:val="28"/>
        </w:rPr>
        <w:t>электротехнологии</w:t>
      </w:r>
      <w:proofErr w:type="spellEnd"/>
      <w:r w:rsidRPr="00DD02AD">
        <w:rPr>
          <w:rFonts w:ascii="Times New Roman" w:hAnsi="Times New Roman" w:cs="Times New Roman"/>
          <w:sz w:val="28"/>
        </w:rPr>
        <w:t xml:space="preserve"> для повышения продуктивности животных / Кондратьева [</w:t>
      </w:r>
      <w:r>
        <w:rPr>
          <w:rFonts w:ascii="Times New Roman" w:hAnsi="Times New Roman" w:cs="Times New Roman"/>
          <w:sz w:val="28"/>
        </w:rPr>
        <w:t>и др.</w:t>
      </w:r>
      <w:r w:rsidRPr="00DD02AD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DD02AD">
        <w:rPr>
          <w:rFonts w:ascii="Times New Roman" w:hAnsi="Times New Roman" w:cs="Times New Roman"/>
          <w:sz w:val="28"/>
        </w:rPr>
        <w:t>Вестн</w:t>
      </w:r>
      <w:proofErr w:type="spellEnd"/>
      <w:r w:rsidRPr="00DD02AD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DD02AD">
        <w:rPr>
          <w:rFonts w:ascii="Times New Roman" w:hAnsi="Times New Roman" w:cs="Times New Roman"/>
          <w:sz w:val="28"/>
        </w:rPr>
        <w:t>аграр</w:t>
      </w:r>
      <w:proofErr w:type="spellEnd"/>
      <w:r w:rsidRPr="00DD02AD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DD02AD">
        <w:rPr>
          <w:rFonts w:ascii="Times New Roman" w:hAnsi="Times New Roman" w:cs="Times New Roman"/>
          <w:sz w:val="28"/>
        </w:rPr>
        <w:t xml:space="preserve"> №2. – С. 114–117.</w:t>
      </w:r>
    </w:p>
    <w:p w:rsidR="00F15AAB" w:rsidRPr="00184729" w:rsidRDefault="00F15AAB" w:rsidP="001847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15AAB" w:rsidRPr="00F15AAB" w:rsidRDefault="00F15AAB" w:rsidP="00F15AA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15AAB">
        <w:rPr>
          <w:rFonts w:ascii="Times New Roman" w:hAnsi="Times New Roman" w:cs="Times New Roman"/>
          <w:sz w:val="28"/>
        </w:rPr>
        <w:t xml:space="preserve">Скляр, А. В. Биобезопасность и современные системы поения для разных видов птицы / А. В. Скляр // Ветеринария. </w:t>
      </w:r>
      <w:r>
        <w:rPr>
          <w:rFonts w:ascii="Times New Roman" w:hAnsi="Times New Roman" w:cs="Times New Roman"/>
          <w:sz w:val="28"/>
        </w:rPr>
        <w:t>–</w:t>
      </w:r>
      <w:r w:rsidRPr="00F15AA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F15A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15AAB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F15AAB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</w:t>
      </w:r>
      <w:r w:rsidRPr="00F15AAB">
        <w:rPr>
          <w:rFonts w:ascii="Times New Roman" w:hAnsi="Times New Roman" w:cs="Times New Roman"/>
          <w:sz w:val="28"/>
        </w:rPr>
        <w:t>20</w:t>
      </w:r>
      <w:proofErr w:type="gramStart"/>
      <w:r w:rsidRPr="00F15AA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5AAB">
        <w:rPr>
          <w:rFonts w:ascii="Times New Roman" w:hAnsi="Times New Roman" w:cs="Times New Roman"/>
          <w:sz w:val="28"/>
        </w:rPr>
        <w:t xml:space="preserve"> 7 рис., 3 табл</w:t>
      </w:r>
      <w:r>
        <w:rPr>
          <w:rFonts w:ascii="Times New Roman" w:hAnsi="Times New Roman" w:cs="Times New Roman"/>
          <w:sz w:val="28"/>
        </w:rPr>
        <w:t>.</w:t>
      </w:r>
    </w:p>
    <w:p w:rsidR="00184729" w:rsidRPr="00F15AAB" w:rsidRDefault="00F15AAB" w:rsidP="00F15AA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15AAB">
        <w:rPr>
          <w:rFonts w:ascii="Times New Roman" w:hAnsi="Times New Roman" w:cs="Times New Roman"/>
          <w:sz w:val="24"/>
        </w:rPr>
        <w:t xml:space="preserve">Компания «Биг </w:t>
      </w:r>
      <w:proofErr w:type="spellStart"/>
      <w:r w:rsidRPr="00F15AAB">
        <w:rPr>
          <w:rFonts w:ascii="Times New Roman" w:hAnsi="Times New Roman" w:cs="Times New Roman"/>
          <w:sz w:val="24"/>
        </w:rPr>
        <w:t>Дачмен</w:t>
      </w:r>
      <w:proofErr w:type="spellEnd"/>
      <w:r w:rsidRPr="00F15AAB">
        <w:rPr>
          <w:rFonts w:ascii="Times New Roman" w:hAnsi="Times New Roman" w:cs="Times New Roman"/>
          <w:sz w:val="24"/>
        </w:rPr>
        <w:t>» предлагает автоматизированные системы поения для различных видов сельскохозяйственной птицы с повышенным уровнем биобезопасности.</w:t>
      </w:r>
    </w:p>
    <w:p w:rsidR="00F15AAB" w:rsidRPr="00F15AAB" w:rsidRDefault="00F15AAB" w:rsidP="00F15AA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95FD4" w:rsidRPr="00E95FD4" w:rsidRDefault="00E95FD4" w:rsidP="00E95FD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95FD4">
        <w:rPr>
          <w:rFonts w:ascii="Times New Roman" w:hAnsi="Times New Roman" w:cs="Times New Roman"/>
          <w:sz w:val="28"/>
        </w:rPr>
        <w:t xml:space="preserve">Современные инновационные подходы к приготовлению микродобавок на специализированной установке / В. А. </w:t>
      </w:r>
      <w:proofErr w:type="spellStart"/>
      <w:r w:rsidRPr="00E95FD4">
        <w:rPr>
          <w:rFonts w:ascii="Times New Roman" w:hAnsi="Times New Roman" w:cs="Times New Roman"/>
          <w:sz w:val="28"/>
        </w:rPr>
        <w:t>Пушко</w:t>
      </w:r>
      <w:proofErr w:type="spellEnd"/>
      <w:r w:rsidRPr="00E95FD4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E95FD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E95FD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E95FD4">
        <w:rPr>
          <w:rFonts w:ascii="Times New Roman" w:hAnsi="Times New Roman" w:cs="Times New Roman"/>
          <w:sz w:val="28"/>
        </w:rPr>
        <w:t xml:space="preserve"> 4. </w:t>
      </w:r>
      <w:r>
        <w:rPr>
          <w:rFonts w:ascii="Times New Roman" w:hAnsi="Times New Roman" w:cs="Times New Roman"/>
          <w:sz w:val="28"/>
        </w:rPr>
        <w:t>– С. 65–</w:t>
      </w:r>
      <w:r w:rsidRPr="00E95FD4">
        <w:rPr>
          <w:rFonts w:ascii="Times New Roman" w:hAnsi="Times New Roman" w:cs="Times New Roman"/>
          <w:sz w:val="28"/>
        </w:rPr>
        <w:t>68</w:t>
      </w:r>
      <w:proofErr w:type="gramStart"/>
      <w:r w:rsidRPr="00E95FD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95FD4">
        <w:rPr>
          <w:rFonts w:ascii="Times New Roman" w:hAnsi="Times New Roman" w:cs="Times New Roman"/>
          <w:sz w:val="28"/>
        </w:rPr>
        <w:t xml:space="preserve"> 2 табл.</w:t>
      </w:r>
    </w:p>
    <w:p w:rsidR="00E95FD4" w:rsidRPr="00E95FD4" w:rsidRDefault="00E95FD4" w:rsidP="00E95FD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E95FD4">
        <w:rPr>
          <w:rFonts w:ascii="Times New Roman" w:hAnsi="Times New Roman" w:cs="Times New Roman"/>
          <w:sz w:val="24"/>
        </w:rPr>
        <w:t xml:space="preserve">Технологические приемы в процессе приготовления комбикормов для животных и птицы связаны с определенными рисками, к числу которых относится потеря качественных характеристик витаминно-минерального компонента. Применение новых технологий приготовления кормовых субстратов, основанных на контроле температурных режимов и использовании в качестве минерального компонента </w:t>
      </w:r>
      <w:proofErr w:type="spellStart"/>
      <w:r w:rsidRPr="00E95FD4">
        <w:rPr>
          <w:rFonts w:ascii="Times New Roman" w:hAnsi="Times New Roman" w:cs="Times New Roman"/>
          <w:sz w:val="24"/>
        </w:rPr>
        <w:t>наночастиц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металлов, позволяет получать продукцию с заданными функциональными характеристиками при минимизации потерь питательных свойств. В работе представлены технологические расчеты приготовления комплексных кормов. </w:t>
      </w:r>
      <w:proofErr w:type="gramStart"/>
      <w:r w:rsidRPr="00E95FD4">
        <w:rPr>
          <w:rFonts w:ascii="Times New Roman" w:hAnsi="Times New Roman" w:cs="Times New Roman"/>
          <w:sz w:val="24"/>
        </w:rPr>
        <w:t xml:space="preserve">В качестве варьируемых количественных факторов, с учетом факторного анализа, были взяты следующие режимные и конструктивные параметры вибрационного смесителя в установленных пределах: частота колебаний f = 8-40,59 Гц, амплитуда </w:t>
      </w:r>
      <w:proofErr w:type="spellStart"/>
      <w:r w:rsidRPr="00E95FD4">
        <w:rPr>
          <w:rFonts w:ascii="Times New Roman" w:hAnsi="Times New Roman" w:cs="Times New Roman"/>
          <w:sz w:val="24"/>
        </w:rPr>
        <w:t>ak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= 5-25,519-10-3 м, свободное сечение перфорированных лопаток ε = 5-15 %, угловая скорость емкости смесителя ω= 3,14-6,28 рад/с. Изготовление минерального премикса и БВМД в установленном пределе вибрационного формирования однородности </w:t>
      </w:r>
      <w:r w:rsidR="00F155C9" w:rsidRPr="00E95FD4">
        <w:rPr>
          <w:rFonts w:ascii="Times New Roman" w:hAnsi="Times New Roman" w:cs="Times New Roman"/>
          <w:sz w:val="24"/>
        </w:rPr>
        <w:t>смеси,</w:t>
      </w:r>
      <w:r w:rsidRPr="00E95FD4">
        <w:rPr>
          <w:rFonts w:ascii="Times New Roman" w:hAnsi="Times New Roman" w:cs="Times New Roman"/>
          <w:sz w:val="24"/>
        </w:rPr>
        <w:t xml:space="preserve"> </w:t>
      </w:r>
      <w:r w:rsidR="00F155C9" w:rsidRPr="00E95FD4">
        <w:rPr>
          <w:rFonts w:ascii="Times New Roman" w:hAnsi="Times New Roman" w:cs="Times New Roman"/>
          <w:sz w:val="24"/>
        </w:rPr>
        <w:t>возможно,</w:t>
      </w:r>
      <w:r w:rsidRPr="00E95FD4">
        <w:rPr>
          <w:rFonts w:ascii="Times New Roman" w:hAnsi="Times New Roman" w:cs="Times New Roman"/>
          <w:sz w:val="24"/>
        </w:rPr>
        <w:t xml:space="preserve"> при температуре θ = 23-26</w:t>
      </w:r>
      <w:proofErr w:type="gramEnd"/>
      <w:r w:rsidRPr="00E95FD4">
        <w:rPr>
          <w:rFonts w:ascii="Times New Roman" w:hAnsi="Times New Roman" w:cs="Times New Roman"/>
          <w:sz w:val="24"/>
        </w:rPr>
        <w:t xml:space="preserve"> 0С; времени воздействия t = 90-360 с; влажности ω = 4,3-6,6 %; теплопроводности λ = 4,1-1,26 Вт/</w:t>
      </w:r>
      <w:proofErr w:type="spellStart"/>
      <w:r w:rsidRPr="00E95FD4">
        <w:rPr>
          <w:rFonts w:ascii="Times New Roman" w:hAnsi="Times New Roman" w:cs="Times New Roman"/>
          <w:sz w:val="24"/>
        </w:rPr>
        <w:t>мК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. Для определения достоинств и недостатков предлагаемого способа в качестве пилотного варианта в составе премикса использовали </w:t>
      </w:r>
      <w:proofErr w:type="spellStart"/>
      <w:r w:rsidRPr="00E95FD4">
        <w:rPr>
          <w:rFonts w:ascii="Times New Roman" w:hAnsi="Times New Roman" w:cs="Times New Roman"/>
          <w:sz w:val="24"/>
        </w:rPr>
        <w:t>наночастицы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5FD4">
        <w:rPr>
          <w:rFonts w:ascii="Times New Roman" w:hAnsi="Times New Roman" w:cs="Times New Roman"/>
          <w:sz w:val="24"/>
        </w:rPr>
        <w:t>Fe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(d=80-90 </w:t>
      </w:r>
      <w:proofErr w:type="spellStart"/>
      <w:r w:rsidRPr="00E95FD4">
        <w:rPr>
          <w:rFonts w:ascii="Times New Roman" w:hAnsi="Times New Roman" w:cs="Times New Roman"/>
          <w:sz w:val="24"/>
        </w:rPr>
        <w:t>нм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95FD4">
        <w:rPr>
          <w:rFonts w:ascii="Times New Roman" w:hAnsi="Times New Roman" w:cs="Times New Roman"/>
          <w:sz w:val="24"/>
        </w:rPr>
        <w:t>Zn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(d=60-70 </w:t>
      </w:r>
      <w:proofErr w:type="spellStart"/>
      <w:r w:rsidRPr="00E95FD4">
        <w:rPr>
          <w:rFonts w:ascii="Times New Roman" w:hAnsi="Times New Roman" w:cs="Times New Roman"/>
          <w:sz w:val="24"/>
        </w:rPr>
        <w:t>нм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95FD4">
        <w:rPr>
          <w:rFonts w:ascii="Times New Roman" w:hAnsi="Times New Roman" w:cs="Times New Roman"/>
          <w:sz w:val="24"/>
        </w:rPr>
        <w:t>Cu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(d=80-90 </w:t>
      </w:r>
      <w:proofErr w:type="spellStart"/>
      <w:r w:rsidRPr="00E95FD4">
        <w:rPr>
          <w:rFonts w:ascii="Times New Roman" w:hAnsi="Times New Roman" w:cs="Times New Roman"/>
          <w:sz w:val="24"/>
        </w:rPr>
        <w:t>нм</w:t>
      </w:r>
      <w:proofErr w:type="spellEnd"/>
      <w:r w:rsidRPr="00E95FD4">
        <w:rPr>
          <w:rFonts w:ascii="Times New Roman" w:hAnsi="Times New Roman" w:cs="Times New Roman"/>
          <w:sz w:val="24"/>
        </w:rPr>
        <w:t>) и</w:t>
      </w:r>
      <w:proofErr w:type="gramStart"/>
      <w:r w:rsidRPr="00E95FD4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E95FD4">
        <w:rPr>
          <w:rFonts w:ascii="Times New Roman" w:hAnsi="Times New Roman" w:cs="Times New Roman"/>
          <w:sz w:val="24"/>
        </w:rPr>
        <w:t xml:space="preserve">о (d=50-70 </w:t>
      </w:r>
      <w:proofErr w:type="spellStart"/>
      <w:r w:rsidRPr="00E95FD4">
        <w:rPr>
          <w:rFonts w:ascii="Times New Roman" w:hAnsi="Times New Roman" w:cs="Times New Roman"/>
          <w:sz w:val="24"/>
        </w:rPr>
        <w:t>нм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), полученные методом электрического взрыва проводника в ООО «Передовые порошковые технологии» (г. Томск). Концентрация вводимых </w:t>
      </w:r>
      <w:proofErr w:type="spellStart"/>
      <w:r w:rsidRPr="00E95FD4">
        <w:rPr>
          <w:rFonts w:ascii="Times New Roman" w:hAnsi="Times New Roman" w:cs="Times New Roman"/>
          <w:sz w:val="24"/>
        </w:rPr>
        <w:t>наночастиц</w:t>
      </w:r>
      <w:proofErr w:type="spellEnd"/>
      <w:r w:rsidRPr="00E95FD4">
        <w:rPr>
          <w:rFonts w:ascii="Times New Roman" w:hAnsi="Times New Roman" w:cs="Times New Roman"/>
          <w:sz w:val="24"/>
        </w:rPr>
        <w:t xml:space="preserve"> железа в зерновой субстрат составила 25 мг/кг корма, цинка - 1,2 мг/кг корма, меди - 35 мг/кг корма, кобальта - 0,5 мг/кг корма и в точках </w:t>
      </w:r>
      <w:r w:rsidRPr="00E95FD4">
        <w:rPr>
          <w:rFonts w:ascii="Times New Roman" w:hAnsi="Times New Roman" w:cs="Times New Roman"/>
          <w:sz w:val="24"/>
        </w:rPr>
        <w:lastRenderedPageBreak/>
        <w:t xml:space="preserve">отбора проб отклонялась от заданного уровня на допустимую величину. При этом при дозировании-смешивании следует контролировать температуру, теплофизические характеристики премикса и БВМД. </w:t>
      </w:r>
    </w:p>
    <w:p w:rsidR="00F15AAB" w:rsidRPr="00184729" w:rsidRDefault="00F15AAB" w:rsidP="00184729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A1661A" w:rsidRPr="00A1661A" w:rsidRDefault="00A1661A" w:rsidP="00A1661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1661A">
        <w:rPr>
          <w:rFonts w:ascii="Times New Roman" w:hAnsi="Times New Roman" w:cs="Times New Roman"/>
          <w:sz w:val="28"/>
        </w:rPr>
        <w:t>Сыроватка</w:t>
      </w:r>
      <w:proofErr w:type="spellEnd"/>
      <w:r w:rsidRPr="00A1661A">
        <w:rPr>
          <w:rFonts w:ascii="Times New Roman" w:hAnsi="Times New Roman" w:cs="Times New Roman"/>
          <w:sz w:val="28"/>
        </w:rPr>
        <w:t xml:space="preserve">, В. И. Смешивание термолабильных добавок в </w:t>
      </w:r>
      <w:proofErr w:type="spellStart"/>
      <w:r w:rsidRPr="00A1661A">
        <w:rPr>
          <w:rFonts w:ascii="Times New Roman" w:hAnsi="Times New Roman" w:cs="Times New Roman"/>
          <w:sz w:val="28"/>
        </w:rPr>
        <w:t>псевдоохлажденном</w:t>
      </w:r>
      <w:proofErr w:type="spellEnd"/>
      <w:r w:rsidRPr="00A1661A">
        <w:rPr>
          <w:rFonts w:ascii="Times New Roman" w:hAnsi="Times New Roman" w:cs="Times New Roman"/>
          <w:sz w:val="28"/>
        </w:rPr>
        <w:t xml:space="preserve"> слое / В. И. </w:t>
      </w:r>
      <w:proofErr w:type="spellStart"/>
      <w:r w:rsidRPr="00A1661A">
        <w:rPr>
          <w:rFonts w:ascii="Times New Roman" w:hAnsi="Times New Roman" w:cs="Times New Roman"/>
          <w:sz w:val="28"/>
        </w:rPr>
        <w:t>Сыроватка</w:t>
      </w:r>
      <w:proofErr w:type="spellEnd"/>
      <w:r w:rsidRPr="00A1661A">
        <w:rPr>
          <w:rFonts w:ascii="Times New Roman" w:hAnsi="Times New Roman" w:cs="Times New Roman"/>
          <w:sz w:val="28"/>
        </w:rPr>
        <w:t xml:space="preserve">, Н. В. Жданова, А. Д. Обухов // Зоотехния. </w:t>
      </w:r>
      <w:r>
        <w:rPr>
          <w:rFonts w:ascii="Times New Roman" w:hAnsi="Times New Roman" w:cs="Times New Roman"/>
          <w:sz w:val="28"/>
        </w:rPr>
        <w:t>–</w:t>
      </w:r>
      <w:r w:rsidRPr="00A1661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A1661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A1661A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A1661A">
        <w:rPr>
          <w:rFonts w:ascii="Times New Roman" w:hAnsi="Times New Roman" w:cs="Times New Roman"/>
          <w:sz w:val="28"/>
        </w:rPr>
        <w:t xml:space="preserve"> С. 16</w:t>
      </w:r>
      <w:r>
        <w:rPr>
          <w:rFonts w:ascii="Times New Roman" w:hAnsi="Times New Roman" w:cs="Times New Roman"/>
          <w:sz w:val="28"/>
        </w:rPr>
        <w:t>–</w:t>
      </w:r>
      <w:r w:rsidRPr="00A1661A">
        <w:rPr>
          <w:rFonts w:ascii="Times New Roman" w:hAnsi="Times New Roman" w:cs="Times New Roman"/>
          <w:sz w:val="28"/>
        </w:rPr>
        <w:t>19</w:t>
      </w:r>
      <w:proofErr w:type="gramStart"/>
      <w:r w:rsidRPr="00A1661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1661A">
        <w:rPr>
          <w:rFonts w:ascii="Times New Roman" w:hAnsi="Times New Roman" w:cs="Times New Roman"/>
          <w:sz w:val="28"/>
        </w:rPr>
        <w:t xml:space="preserve"> 3 табл., рис. </w:t>
      </w:r>
    </w:p>
    <w:p w:rsidR="00A1661A" w:rsidRPr="00A1661A" w:rsidRDefault="00A1661A" w:rsidP="00A1661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1661A">
        <w:rPr>
          <w:rFonts w:ascii="Times New Roman" w:hAnsi="Times New Roman" w:cs="Times New Roman"/>
          <w:sz w:val="24"/>
        </w:rPr>
        <w:t xml:space="preserve">Смешивание - один из основных процессов производства комбикормов. Процесс смешивания в поле центробежных сил </w:t>
      </w:r>
      <w:proofErr w:type="spellStart"/>
      <w:r w:rsidRPr="00A1661A">
        <w:rPr>
          <w:rFonts w:ascii="Times New Roman" w:hAnsi="Times New Roman" w:cs="Times New Roman"/>
          <w:sz w:val="24"/>
        </w:rPr>
        <w:t>псевдоожиженного</w:t>
      </w:r>
      <w:proofErr w:type="spellEnd"/>
      <w:r w:rsidRPr="00A1661A">
        <w:rPr>
          <w:rFonts w:ascii="Times New Roman" w:hAnsi="Times New Roman" w:cs="Times New Roman"/>
          <w:sz w:val="24"/>
        </w:rPr>
        <w:t xml:space="preserve"> слоя успешно применяется в машиностроении, химической, </w:t>
      </w:r>
      <w:proofErr w:type="gramStart"/>
      <w:r w:rsidRPr="00A1661A">
        <w:rPr>
          <w:rFonts w:ascii="Times New Roman" w:hAnsi="Times New Roman" w:cs="Times New Roman"/>
          <w:sz w:val="24"/>
        </w:rPr>
        <w:t>горно-рудной</w:t>
      </w:r>
      <w:proofErr w:type="gramEnd"/>
      <w:r w:rsidRPr="00A1661A">
        <w:rPr>
          <w:rFonts w:ascii="Times New Roman" w:hAnsi="Times New Roman" w:cs="Times New Roman"/>
          <w:sz w:val="24"/>
        </w:rPr>
        <w:t xml:space="preserve">, тепловой энергетике, для смешивания различных ингредиентов комбикормов, в том числе лечебных и термолабильных. Выявлены преимущества техники </w:t>
      </w:r>
      <w:proofErr w:type="spellStart"/>
      <w:r w:rsidRPr="00A1661A">
        <w:rPr>
          <w:rFonts w:ascii="Times New Roman" w:hAnsi="Times New Roman" w:cs="Times New Roman"/>
          <w:sz w:val="24"/>
        </w:rPr>
        <w:t>псевдоожижения</w:t>
      </w:r>
      <w:proofErr w:type="spellEnd"/>
      <w:r w:rsidRPr="00A1661A">
        <w:rPr>
          <w:rFonts w:ascii="Times New Roman" w:hAnsi="Times New Roman" w:cs="Times New Roman"/>
          <w:sz w:val="24"/>
        </w:rPr>
        <w:t>, большая поверхность взаимодействия твердых частиц с воздухом; 1 м3 частиц диаметром 100мкм (микрон) имеет площадь поверхности, превышающую 30 000 м2, что позволяет получить высокую интенсивность тепл</w:t>
      </w:r>
      <w:proofErr w:type="gramStart"/>
      <w:r w:rsidRPr="00A1661A">
        <w:rPr>
          <w:rFonts w:ascii="Times New Roman" w:hAnsi="Times New Roman" w:cs="Times New Roman"/>
          <w:sz w:val="24"/>
        </w:rPr>
        <w:t>о-</w:t>
      </w:r>
      <w:proofErr w:type="gramEnd"/>
      <w:r w:rsidRPr="00A1661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1661A">
        <w:rPr>
          <w:rFonts w:ascii="Times New Roman" w:hAnsi="Times New Roman" w:cs="Times New Roman"/>
          <w:sz w:val="24"/>
        </w:rPr>
        <w:t>массообмена</w:t>
      </w:r>
      <w:proofErr w:type="spellEnd"/>
      <w:r w:rsidRPr="00A1661A">
        <w:rPr>
          <w:rFonts w:ascii="Times New Roman" w:hAnsi="Times New Roman" w:cs="Times New Roman"/>
          <w:sz w:val="24"/>
        </w:rPr>
        <w:t xml:space="preserve"> материала со средой. </w:t>
      </w:r>
      <w:proofErr w:type="gramStart"/>
      <w:r w:rsidRPr="00A1661A">
        <w:rPr>
          <w:rFonts w:ascii="Times New Roman" w:hAnsi="Times New Roman" w:cs="Times New Roman"/>
          <w:sz w:val="24"/>
        </w:rPr>
        <w:t xml:space="preserve">На базе принципов </w:t>
      </w:r>
      <w:proofErr w:type="spellStart"/>
      <w:r w:rsidRPr="00A1661A">
        <w:rPr>
          <w:rFonts w:ascii="Times New Roman" w:hAnsi="Times New Roman" w:cs="Times New Roman"/>
          <w:sz w:val="24"/>
        </w:rPr>
        <w:t>псеводоожижения</w:t>
      </w:r>
      <w:proofErr w:type="spellEnd"/>
      <w:r w:rsidRPr="00A1661A">
        <w:rPr>
          <w:rFonts w:ascii="Times New Roman" w:hAnsi="Times New Roman" w:cs="Times New Roman"/>
          <w:sz w:val="24"/>
        </w:rPr>
        <w:t xml:space="preserve"> разработан центробежный лопастной смеситель, который испытан в производственных условиях.</w:t>
      </w:r>
      <w:proofErr w:type="gramEnd"/>
      <w:r w:rsidRPr="00A1661A">
        <w:rPr>
          <w:rFonts w:ascii="Times New Roman" w:hAnsi="Times New Roman" w:cs="Times New Roman"/>
          <w:sz w:val="24"/>
        </w:rPr>
        <w:t xml:space="preserve"> Он обеспечивает однородность смеси на 95-98 %.</w:t>
      </w:r>
    </w:p>
    <w:p w:rsidR="00412A7A" w:rsidRPr="00412A7A" w:rsidRDefault="00412A7A" w:rsidP="00412A7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B550E" w:rsidRPr="00584E8F" w:rsidRDefault="009B550E" w:rsidP="005F0936">
      <w:pPr>
        <w:pStyle w:val="a4"/>
        <w:ind w:firstLine="709"/>
        <w:jc w:val="center"/>
        <w:rPr>
          <w:rFonts w:ascii="Times New Roman" w:hAnsi="Times New Roman" w:cs="Times New Roman"/>
          <w:sz w:val="28"/>
        </w:rPr>
      </w:pPr>
      <w:r w:rsidRPr="00584E8F">
        <w:rPr>
          <w:rFonts w:ascii="Times New Roman" w:hAnsi="Times New Roman" w:cs="Times New Roman"/>
          <w:sz w:val="28"/>
        </w:rPr>
        <w:t>Э</w:t>
      </w:r>
      <w:r w:rsidR="00584E8F" w:rsidRPr="00584E8F">
        <w:rPr>
          <w:rFonts w:ascii="Times New Roman" w:hAnsi="Times New Roman" w:cs="Times New Roman"/>
          <w:sz w:val="28"/>
        </w:rPr>
        <w:t>лектрификация, э</w:t>
      </w:r>
      <w:r w:rsidRPr="00584E8F">
        <w:rPr>
          <w:rFonts w:ascii="Times New Roman" w:hAnsi="Times New Roman" w:cs="Times New Roman"/>
          <w:sz w:val="28"/>
        </w:rPr>
        <w:t>лектроснабжение</w:t>
      </w:r>
      <w:r w:rsidR="00584E8F" w:rsidRPr="00584E8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584E8F" w:rsidRPr="00584E8F">
        <w:rPr>
          <w:rFonts w:ascii="Times New Roman" w:hAnsi="Times New Roman" w:cs="Times New Roman"/>
          <w:sz w:val="28"/>
        </w:rPr>
        <w:t>энергообеспеченность</w:t>
      </w:r>
      <w:proofErr w:type="spellEnd"/>
      <w:r w:rsidR="00584E8F" w:rsidRPr="00584E8F">
        <w:rPr>
          <w:rFonts w:ascii="Times New Roman" w:hAnsi="Times New Roman" w:cs="Times New Roman"/>
          <w:sz w:val="28"/>
        </w:rPr>
        <w:t xml:space="preserve"> сельского хозяйства</w:t>
      </w:r>
    </w:p>
    <w:p w:rsidR="000B7C92" w:rsidRPr="000B7C92" w:rsidRDefault="000B7C92" w:rsidP="000B7C9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B7C92">
        <w:rPr>
          <w:rFonts w:ascii="Times New Roman" w:hAnsi="Times New Roman" w:cs="Times New Roman"/>
          <w:sz w:val="28"/>
        </w:rPr>
        <w:t xml:space="preserve">Анализ причин выхода из строя трансформаторов 110 </w:t>
      </w:r>
      <w:proofErr w:type="spellStart"/>
      <w:r w:rsidRPr="000B7C92">
        <w:rPr>
          <w:rFonts w:ascii="Times New Roman" w:hAnsi="Times New Roman" w:cs="Times New Roman"/>
          <w:sz w:val="28"/>
        </w:rPr>
        <w:t>кв</w:t>
      </w:r>
      <w:proofErr w:type="spellEnd"/>
      <w:r w:rsidRPr="000B7C92">
        <w:rPr>
          <w:rFonts w:ascii="Times New Roman" w:hAnsi="Times New Roman" w:cs="Times New Roman"/>
          <w:sz w:val="28"/>
        </w:rPr>
        <w:t xml:space="preserve"> и методы их диагностирования / Л.</w:t>
      </w:r>
      <w:r>
        <w:rPr>
          <w:rFonts w:ascii="Times New Roman" w:hAnsi="Times New Roman" w:cs="Times New Roman"/>
          <w:sz w:val="28"/>
        </w:rPr>
        <w:t xml:space="preserve"> </w:t>
      </w:r>
      <w:r w:rsidRPr="000B7C9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0B7C92">
        <w:rPr>
          <w:rFonts w:ascii="Times New Roman" w:hAnsi="Times New Roman" w:cs="Times New Roman"/>
          <w:sz w:val="28"/>
        </w:rPr>
        <w:t>Рыбаков</w:t>
      </w:r>
      <w:r>
        <w:rPr>
          <w:rFonts w:ascii="Times New Roman" w:hAnsi="Times New Roman" w:cs="Times New Roman"/>
          <w:sz w:val="28"/>
        </w:rPr>
        <w:t xml:space="preserve"> </w:t>
      </w:r>
      <w:r w:rsidRPr="000B7C9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0B7C92">
        <w:rPr>
          <w:rFonts w:ascii="Times New Roman" w:hAnsi="Times New Roman" w:cs="Times New Roman"/>
          <w:sz w:val="28"/>
        </w:rPr>
        <w:t xml:space="preserve">.] // </w:t>
      </w:r>
      <w:proofErr w:type="spellStart"/>
      <w:r w:rsidRPr="000B7C92">
        <w:rPr>
          <w:rFonts w:ascii="Times New Roman" w:hAnsi="Times New Roman" w:cs="Times New Roman"/>
          <w:sz w:val="28"/>
        </w:rPr>
        <w:t>Вестн</w:t>
      </w:r>
      <w:proofErr w:type="spellEnd"/>
      <w:r w:rsidRPr="000B7C92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0B7C92">
        <w:rPr>
          <w:rFonts w:ascii="Times New Roman" w:hAnsi="Times New Roman" w:cs="Times New Roman"/>
          <w:sz w:val="28"/>
        </w:rPr>
        <w:t>аграр</w:t>
      </w:r>
      <w:proofErr w:type="spellEnd"/>
      <w:r w:rsidRPr="000B7C92">
        <w:rPr>
          <w:rFonts w:ascii="Times New Roman" w:hAnsi="Times New Roman" w:cs="Times New Roman"/>
          <w:sz w:val="28"/>
        </w:rPr>
        <w:t>. ун-та. – 2018. – Т. 13</w:t>
      </w:r>
      <w:r w:rsidR="008F0F89">
        <w:rPr>
          <w:rFonts w:ascii="Times New Roman" w:hAnsi="Times New Roman" w:cs="Times New Roman"/>
          <w:sz w:val="28"/>
        </w:rPr>
        <w:t>,</w:t>
      </w:r>
      <w:r w:rsidRPr="000B7C92">
        <w:rPr>
          <w:rFonts w:ascii="Times New Roman" w:hAnsi="Times New Roman" w:cs="Times New Roman"/>
          <w:sz w:val="28"/>
        </w:rPr>
        <w:t xml:space="preserve"> №</w:t>
      </w:r>
      <w:r w:rsidR="008F0F89">
        <w:rPr>
          <w:rFonts w:ascii="Times New Roman" w:hAnsi="Times New Roman" w:cs="Times New Roman"/>
          <w:sz w:val="28"/>
        </w:rPr>
        <w:t xml:space="preserve"> </w:t>
      </w:r>
      <w:r w:rsidRPr="000B7C92">
        <w:rPr>
          <w:rFonts w:ascii="Times New Roman" w:hAnsi="Times New Roman" w:cs="Times New Roman"/>
          <w:sz w:val="28"/>
        </w:rPr>
        <w:t>2. – С. 124–127.</w:t>
      </w:r>
    </w:p>
    <w:p w:rsidR="005D6A61" w:rsidRDefault="000B7C92" w:rsidP="005D6A61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0B7C92">
        <w:rPr>
          <w:rFonts w:ascii="Times New Roman" w:hAnsi="Times New Roman" w:cs="Times New Roman"/>
          <w:sz w:val="24"/>
        </w:rPr>
        <w:t xml:space="preserve">В статье рассмотрены вопросы диагностирования силовых трансформаторов разными методами. Особо </w:t>
      </w:r>
      <w:proofErr w:type="gramStart"/>
      <w:r w:rsidRPr="000B7C92">
        <w:rPr>
          <w:rFonts w:ascii="Times New Roman" w:hAnsi="Times New Roman" w:cs="Times New Roman"/>
          <w:sz w:val="24"/>
        </w:rPr>
        <w:t>уделяется внимание на</w:t>
      </w:r>
      <w:proofErr w:type="gramEnd"/>
      <w:r w:rsidRPr="000B7C92">
        <w:rPr>
          <w:rFonts w:ascii="Times New Roman" w:hAnsi="Times New Roman" w:cs="Times New Roman"/>
          <w:sz w:val="24"/>
        </w:rPr>
        <w:t xml:space="preserve"> современные методы и средства диагностики, которые максимально позволяют определить состояние трансформатора. На основе статистической обработки результатов исследований авторы указывают, что наиболее распространенные отказы: повреждение обмоток у трансформаторов с возможностью регулирования под нагрузкой, не отключая питания и не оставляя потребителей без электроснабжения (РПН) при любом сроке эксплуатации. Наибольшее число повреждений у трансформаторов с РПН со сроком эксплуатации 10-30 лет, для высоковольтных вводов после 10 лет эксплуатации. Наиболее тяжелым повреждением трансформатора является внутреннее короткое замыкание (</w:t>
      </w:r>
      <w:proofErr w:type="gramStart"/>
      <w:r w:rsidRPr="000B7C92">
        <w:rPr>
          <w:rFonts w:ascii="Times New Roman" w:hAnsi="Times New Roman" w:cs="Times New Roman"/>
          <w:sz w:val="24"/>
        </w:rPr>
        <w:t>КЗ</w:t>
      </w:r>
      <w:proofErr w:type="gramEnd"/>
      <w:r w:rsidRPr="000B7C92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0B7C92">
        <w:rPr>
          <w:rFonts w:ascii="Times New Roman" w:hAnsi="Times New Roman" w:cs="Times New Roman"/>
          <w:sz w:val="24"/>
        </w:rPr>
        <w:t>Указанные виды перенапряжений вызывают повреждения обмоток в 80 % случаев общего числа повреждения, высоковольтных вводов – 89%, РПН – 25% и прочих элементов – 36%. Указано, что тяжкие последствие имеет место при развитии таких дефектов, как: снижение электрической прочности масляного канала высоковольтных герметичных вводов из-за отложения осадка на внутренней поверхности фарфора и на поверхности внутренней изоляции;</w:t>
      </w:r>
      <w:proofErr w:type="gramEnd"/>
      <w:r w:rsidRPr="000B7C92">
        <w:rPr>
          <w:rFonts w:ascii="Times New Roman" w:hAnsi="Times New Roman" w:cs="Times New Roman"/>
          <w:sz w:val="24"/>
        </w:rPr>
        <w:t xml:space="preserve"> снижение электрической прочности бумажно-масляной изоляции высоковольтных негерметичных вводов из-за увлажнения и загрязнения; увлажнение, загрязнение и износ (старение) изоляции обмоток; выгорание витковой изоляции и витков обмоток из-за длительного неотключения сквозного тока </w:t>
      </w:r>
      <w:proofErr w:type="gramStart"/>
      <w:r w:rsidRPr="000B7C92">
        <w:rPr>
          <w:rFonts w:ascii="Times New Roman" w:hAnsi="Times New Roman" w:cs="Times New Roman"/>
          <w:sz w:val="24"/>
        </w:rPr>
        <w:t>КЗ</w:t>
      </w:r>
      <w:proofErr w:type="gramEnd"/>
      <w:r w:rsidRPr="000B7C92">
        <w:rPr>
          <w:rFonts w:ascii="Times New Roman" w:hAnsi="Times New Roman" w:cs="Times New Roman"/>
          <w:sz w:val="24"/>
        </w:rPr>
        <w:t xml:space="preserve"> на стороне низшего напряжения трансформатора; ошибки монтажа, ремонта и эксплуатации. В выводах рекомендовано заводам-изготовителям </w:t>
      </w:r>
      <w:proofErr w:type="gramStart"/>
      <w:r w:rsidRPr="000B7C92">
        <w:rPr>
          <w:rFonts w:ascii="Times New Roman" w:hAnsi="Times New Roman" w:cs="Times New Roman"/>
          <w:sz w:val="24"/>
        </w:rPr>
        <w:t>снабжать</w:t>
      </w:r>
      <w:proofErr w:type="gramEnd"/>
      <w:r w:rsidRPr="000B7C92">
        <w:rPr>
          <w:rFonts w:ascii="Times New Roman" w:hAnsi="Times New Roman" w:cs="Times New Roman"/>
          <w:sz w:val="24"/>
        </w:rPr>
        <w:t xml:space="preserve"> силовых трансформаторов средствами диагностирования основных элементов силовых трансформаторов, которые должны быть встроенными. Особо отмечено о необходимости в перспективе уделить внимание совершенствованию имеющихся и созданию новых методов контроля оборудования силовых трансформаторов.</w:t>
      </w:r>
    </w:p>
    <w:p w:rsidR="009B550E" w:rsidRPr="008F0F89" w:rsidRDefault="009B550E" w:rsidP="005D6A61">
      <w:pPr>
        <w:pStyle w:val="a4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8F0F89">
        <w:rPr>
          <w:rFonts w:ascii="Times New Roman" w:hAnsi="Times New Roman" w:cs="Times New Roman"/>
          <w:sz w:val="28"/>
        </w:rPr>
        <w:t>Эффективность использования автоматического повторного включения в сопоставлении с причинами повреждений ВЛ-10 КВ / А. В. Виноградов</w:t>
      </w:r>
      <w:r w:rsidR="00FB61C1" w:rsidRPr="008F0F89">
        <w:rPr>
          <w:rFonts w:ascii="Times New Roman" w:hAnsi="Times New Roman" w:cs="Times New Roman"/>
          <w:sz w:val="28"/>
        </w:rPr>
        <w:t xml:space="preserve"> </w:t>
      </w:r>
      <w:r w:rsidRPr="008F0F89">
        <w:rPr>
          <w:rFonts w:ascii="Times New Roman" w:hAnsi="Times New Roman" w:cs="Times New Roman"/>
          <w:sz w:val="28"/>
        </w:rPr>
        <w:t xml:space="preserve">[и </w:t>
      </w:r>
      <w:r w:rsidRPr="008F0F89">
        <w:rPr>
          <w:rFonts w:ascii="Times New Roman" w:hAnsi="Times New Roman" w:cs="Times New Roman"/>
          <w:sz w:val="28"/>
        </w:rPr>
        <w:lastRenderedPageBreak/>
        <w:t>др.]</w:t>
      </w:r>
      <w:r w:rsidRPr="008F0F89">
        <w:rPr>
          <w:rFonts w:ascii="Times New Roman" w:hAnsi="Times New Roman" w:cs="Times New Roman"/>
          <w:sz w:val="32"/>
        </w:rPr>
        <w:t xml:space="preserve"> </w:t>
      </w:r>
      <w:r w:rsidRPr="008F0F8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F0F89">
        <w:rPr>
          <w:rFonts w:ascii="Times New Roman" w:hAnsi="Times New Roman" w:cs="Times New Roman"/>
          <w:sz w:val="28"/>
        </w:rPr>
        <w:t>Вестн</w:t>
      </w:r>
      <w:proofErr w:type="spellEnd"/>
      <w:r w:rsidRPr="008F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F0F89">
        <w:rPr>
          <w:rFonts w:ascii="Times New Roman" w:hAnsi="Times New Roman" w:cs="Times New Roman"/>
          <w:sz w:val="28"/>
        </w:rPr>
        <w:t>аграр</w:t>
      </w:r>
      <w:proofErr w:type="spellEnd"/>
      <w:r w:rsidRPr="008F0F89">
        <w:rPr>
          <w:rFonts w:ascii="Times New Roman" w:hAnsi="Times New Roman" w:cs="Times New Roman"/>
          <w:sz w:val="28"/>
        </w:rPr>
        <w:t>. науки Дона. – 2018. – Т. 2</w:t>
      </w:r>
      <w:r w:rsidR="008F0F89" w:rsidRPr="008F0F89">
        <w:rPr>
          <w:rFonts w:ascii="Times New Roman" w:hAnsi="Times New Roman" w:cs="Times New Roman"/>
          <w:sz w:val="28"/>
        </w:rPr>
        <w:t>,</w:t>
      </w:r>
      <w:r w:rsidRPr="008F0F89">
        <w:rPr>
          <w:rFonts w:ascii="Times New Roman" w:hAnsi="Times New Roman" w:cs="Times New Roman"/>
          <w:sz w:val="28"/>
        </w:rPr>
        <w:t xml:space="preserve"> № 42.– С. 74–80.</w:t>
      </w:r>
    </w:p>
    <w:p w:rsidR="00412A7A" w:rsidRPr="00347AF5" w:rsidRDefault="005F0936" w:rsidP="005F09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7AF5">
        <w:rPr>
          <w:rFonts w:ascii="Times New Roman" w:hAnsi="Times New Roman" w:cs="Times New Roman"/>
          <w:b/>
          <w:sz w:val="28"/>
        </w:rPr>
        <w:t>Сельскохозяйственные постройки</w:t>
      </w:r>
    </w:p>
    <w:p w:rsidR="005F0936" w:rsidRPr="005F0936" w:rsidRDefault="005F0936" w:rsidP="005F093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F0F89">
        <w:rPr>
          <w:rFonts w:ascii="Times New Roman" w:hAnsi="Times New Roman" w:cs="Times New Roman"/>
          <w:sz w:val="28"/>
        </w:rPr>
        <w:t>Коновалов</w:t>
      </w:r>
      <w:proofErr w:type="gramEnd"/>
      <w:r w:rsidRPr="008F0F89">
        <w:rPr>
          <w:rFonts w:ascii="Times New Roman" w:hAnsi="Times New Roman" w:cs="Times New Roman"/>
          <w:sz w:val="28"/>
        </w:rPr>
        <w:t>, А. В. Роль технико-экономического обоснования при реконструкции и строительстве ферм по производству молока / А. В. Коновалов, А. А. Алексеев, Ю. А. Цой // Зоотехния. – 2018. – № 8. – С. 27</w:t>
      </w:r>
      <w:r w:rsidR="008F0F89">
        <w:rPr>
          <w:rFonts w:ascii="Times New Roman" w:hAnsi="Times New Roman" w:cs="Times New Roman"/>
          <w:sz w:val="28"/>
        </w:rPr>
        <w:t>–</w:t>
      </w:r>
      <w:r w:rsidRPr="008F0F89">
        <w:rPr>
          <w:rFonts w:ascii="Times New Roman" w:hAnsi="Times New Roman" w:cs="Times New Roman"/>
          <w:sz w:val="28"/>
        </w:rPr>
        <w:t>30</w:t>
      </w:r>
      <w:proofErr w:type="gramStart"/>
      <w:r w:rsidRPr="008F0F8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F0F89">
        <w:rPr>
          <w:rFonts w:ascii="Times New Roman" w:hAnsi="Times New Roman" w:cs="Times New Roman"/>
          <w:sz w:val="28"/>
        </w:rPr>
        <w:t xml:space="preserve"> 4 табл., рис.</w:t>
      </w:r>
      <w:r w:rsidRPr="005F0936">
        <w:rPr>
          <w:rFonts w:ascii="Times New Roman" w:hAnsi="Times New Roman" w:cs="Times New Roman"/>
          <w:sz w:val="28"/>
        </w:rPr>
        <w:t xml:space="preserve"> </w:t>
      </w:r>
    </w:p>
    <w:p w:rsidR="005F0936" w:rsidRDefault="005F0936" w:rsidP="005F093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F0936">
        <w:rPr>
          <w:rFonts w:ascii="Times New Roman" w:hAnsi="Times New Roman" w:cs="Times New Roman"/>
          <w:sz w:val="24"/>
        </w:rPr>
        <w:t>Разработан метод вариантных расчетов технико-экономического обоснования, позволяющий оперативно оценивать проекты развития молочного скотоводства.</w:t>
      </w:r>
    </w:p>
    <w:p w:rsidR="008F0F89" w:rsidRPr="005F0936" w:rsidRDefault="008F0F89" w:rsidP="005F093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286E06" w:rsidRPr="008F0F89" w:rsidRDefault="00B16880" w:rsidP="00412A7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F0F89">
        <w:rPr>
          <w:rFonts w:ascii="Times New Roman" w:hAnsi="Times New Roman" w:cs="Times New Roman"/>
          <w:sz w:val="28"/>
        </w:rPr>
        <w:t>Составитель: Л.М. Бабанина</w:t>
      </w:r>
    </w:p>
    <w:sectPr w:rsidR="00286E06" w:rsidRPr="008F0F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27" w:rsidRDefault="00882627" w:rsidP="00B16880">
      <w:pPr>
        <w:spacing w:after="0" w:line="240" w:lineRule="auto"/>
      </w:pPr>
      <w:r>
        <w:separator/>
      </w:r>
    </w:p>
  </w:endnote>
  <w:endnote w:type="continuationSeparator" w:id="0">
    <w:p w:rsidR="00882627" w:rsidRDefault="00882627" w:rsidP="00B1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400600"/>
      <w:docPartObj>
        <w:docPartGallery w:val="Page Numbers (Bottom of Page)"/>
        <w:docPartUnique/>
      </w:docPartObj>
    </w:sdtPr>
    <w:sdtEndPr/>
    <w:sdtContent>
      <w:p w:rsidR="00B16880" w:rsidRDefault="00B168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03">
          <w:rPr>
            <w:noProof/>
          </w:rPr>
          <w:t>6</w:t>
        </w:r>
        <w:r>
          <w:fldChar w:fldCharType="end"/>
        </w:r>
      </w:p>
    </w:sdtContent>
  </w:sdt>
  <w:p w:rsidR="00B16880" w:rsidRDefault="00B168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27" w:rsidRDefault="00882627" w:rsidP="00B16880">
      <w:pPr>
        <w:spacing w:after="0" w:line="240" w:lineRule="auto"/>
      </w:pPr>
      <w:r>
        <w:separator/>
      </w:r>
    </w:p>
  </w:footnote>
  <w:footnote w:type="continuationSeparator" w:id="0">
    <w:p w:rsidR="00882627" w:rsidRDefault="00882627" w:rsidP="00B16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2B"/>
    <w:rsid w:val="00041BF7"/>
    <w:rsid w:val="00051657"/>
    <w:rsid w:val="000B7C92"/>
    <w:rsid w:val="000F7DB1"/>
    <w:rsid w:val="00161030"/>
    <w:rsid w:val="00164ADA"/>
    <w:rsid w:val="00184729"/>
    <w:rsid w:val="0018662E"/>
    <w:rsid w:val="001D02A4"/>
    <w:rsid w:val="00222F7B"/>
    <w:rsid w:val="00277EB2"/>
    <w:rsid w:val="00286E06"/>
    <w:rsid w:val="002D6003"/>
    <w:rsid w:val="00347AF5"/>
    <w:rsid w:val="00371B73"/>
    <w:rsid w:val="00412A7A"/>
    <w:rsid w:val="00451156"/>
    <w:rsid w:val="00456800"/>
    <w:rsid w:val="00480CCC"/>
    <w:rsid w:val="004B326E"/>
    <w:rsid w:val="004C43AB"/>
    <w:rsid w:val="004D6A82"/>
    <w:rsid w:val="004F160C"/>
    <w:rsid w:val="0054704A"/>
    <w:rsid w:val="00570600"/>
    <w:rsid w:val="00580067"/>
    <w:rsid w:val="00584E8F"/>
    <w:rsid w:val="005967A4"/>
    <w:rsid w:val="005A400A"/>
    <w:rsid w:val="005D4B24"/>
    <w:rsid w:val="005D6A61"/>
    <w:rsid w:val="005E5CB9"/>
    <w:rsid w:val="005F0936"/>
    <w:rsid w:val="006111E2"/>
    <w:rsid w:val="006A20AC"/>
    <w:rsid w:val="0072561E"/>
    <w:rsid w:val="00741B71"/>
    <w:rsid w:val="007A0963"/>
    <w:rsid w:val="00804305"/>
    <w:rsid w:val="0083262B"/>
    <w:rsid w:val="008428BB"/>
    <w:rsid w:val="00865921"/>
    <w:rsid w:val="008756B1"/>
    <w:rsid w:val="00877650"/>
    <w:rsid w:val="00882627"/>
    <w:rsid w:val="008F05C1"/>
    <w:rsid w:val="008F0F89"/>
    <w:rsid w:val="00961492"/>
    <w:rsid w:val="009B550E"/>
    <w:rsid w:val="009C4347"/>
    <w:rsid w:val="00A1661A"/>
    <w:rsid w:val="00A25B98"/>
    <w:rsid w:val="00A825C3"/>
    <w:rsid w:val="00A85D3B"/>
    <w:rsid w:val="00AF5565"/>
    <w:rsid w:val="00B058AA"/>
    <w:rsid w:val="00B16880"/>
    <w:rsid w:val="00B64659"/>
    <w:rsid w:val="00BE5D8E"/>
    <w:rsid w:val="00C279BB"/>
    <w:rsid w:val="00C7050D"/>
    <w:rsid w:val="00CC301F"/>
    <w:rsid w:val="00D570F0"/>
    <w:rsid w:val="00D66A39"/>
    <w:rsid w:val="00DD02AD"/>
    <w:rsid w:val="00E2048C"/>
    <w:rsid w:val="00E95FD4"/>
    <w:rsid w:val="00EB6A03"/>
    <w:rsid w:val="00EF3702"/>
    <w:rsid w:val="00F155C9"/>
    <w:rsid w:val="00F15AAB"/>
    <w:rsid w:val="00F32D43"/>
    <w:rsid w:val="00F721ED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060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7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880"/>
  </w:style>
  <w:style w:type="paragraph" w:styleId="a9">
    <w:name w:val="footer"/>
    <w:basedOn w:val="a"/>
    <w:link w:val="aa"/>
    <w:uiPriority w:val="99"/>
    <w:unhideWhenUsed/>
    <w:rsid w:val="00B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880"/>
  </w:style>
  <w:style w:type="character" w:styleId="ab">
    <w:name w:val="Hyperlink"/>
    <w:basedOn w:val="a0"/>
    <w:uiPriority w:val="99"/>
    <w:unhideWhenUsed/>
    <w:rsid w:val="00C27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7060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7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6880"/>
  </w:style>
  <w:style w:type="paragraph" w:styleId="a9">
    <w:name w:val="footer"/>
    <w:basedOn w:val="a"/>
    <w:link w:val="aa"/>
    <w:uiPriority w:val="99"/>
    <w:unhideWhenUsed/>
    <w:rsid w:val="00B1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6880"/>
  </w:style>
  <w:style w:type="character" w:styleId="ab">
    <w:name w:val="Hyperlink"/>
    <w:basedOn w:val="a0"/>
    <w:uiPriority w:val="99"/>
    <w:unhideWhenUsed/>
    <w:rsid w:val="00C27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4856</Words>
  <Characters>27685</Characters>
  <Application>Microsoft Office Word</Application>
  <DocSecurity>0</DocSecurity>
  <Lines>230</Lines>
  <Paragraphs>64</Paragraphs>
  <ScaleCrop>false</ScaleCrop>
  <Company/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89</cp:revision>
  <dcterms:created xsi:type="dcterms:W3CDTF">2018-07-10T08:31:00Z</dcterms:created>
  <dcterms:modified xsi:type="dcterms:W3CDTF">2018-11-20T07:59:00Z</dcterms:modified>
</cp:coreProperties>
</file>