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E2E" w:rsidRDefault="00C74E2E" w:rsidP="00C74E2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библиографии и электронных ресурсов</w:t>
      </w:r>
    </w:p>
    <w:p w:rsidR="00C74E2E" w:rsidRDefault="00C74E2E" w:rsidP="00C74E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E2E" w:rsidRDefault="00C74E2E" w:rsidP="00C74E2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color w:val="21242A"/>
          <w:sz w:val="32"/>
          <w:szCs w:val="32"/>
        </w:rPr>
      </w:pPr>
      <w:r>
        <w:rPr>
          <w:rFonts w:ascii="Times New Roman" w:hAnsi="Times New Roman"/>
          <w:color w:val="21242A"/>
          <w:sz w:val="32"/>
          <w:szCs w:val="32"/>
        </w:rPr>
        <w:t>Мониторинг состояния электронных каталогов и баз данных в муниципальных библиотеках Амурской области</w:t>
      </w:r>
    </w:p>
    <w:p w:rsidR="00C74E2E" w:rsidRDefault="00C74E2E" w:rsidP="00C74E2E">
      <w:pPr>
        <w:rPr>
          <w:rFonts w:ascii="Times New Roman" w:eastAsia="Times New Roman" w:hAnsi="Times New Roman"/>
          <w:lang w:eastAsia="ru-RU"/>
        </w:rPr>
      </w:pPr>
    </w:p>
    <w:p w:rsidR="00C74E2E" w:rsidRDefault="00C74E2E" w:rsidP="00C74E2E">
      <w:pPr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21242A"/>
          <w:sz w:val="28"/>
          <w:szCs w:val="28"/>
        </w:rPr>
      </w:pPr>
      <w:r>
        <w:rPr>
          <w:rFonts w:ascii="Times New Roman" w:hAnsi="Times New Roman"/>
          <w:color w:val="21242A"/>
          <w:sz w:val="28"/>
          <w:szCs w:val="28"/>
        </w:rPr>
        <w:t xml:space="preserve">Внедрение информационных технологий – важное направление деятельности любой современной библиотеки. Этому способствует и российское законодательство, которое требует организовать для читателей прямой доступ </w:t>
      </w:r>
      <w:proofErr w:type="gramStart"/>
      <w:r>
        <w:rPr>
          <w:rFonts w:ascii="Times New Roman" w:hAnsi="Times New Roman"/>
          <w:color w:val="21242A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21242A"/>
          <w:sz w:val="28"/>
          <w:szCs w:val="28"/>
        </w:rPr>
        <w:t xml:space="preserve"> электронному контенту. Сегодня пользователи имеют возможность получения государственных услуг по предоставлению библиографической информации из электронных каталогов и других баз данных библиотек.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электронные каталоги открывают быстрый и качественный доступ к информационным ресурсам библиотеки.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получения информации о состоянии электронных каталогов и баз данных в муниципальных библиотеках Амурской области Амурская областная научная библиотека имени Н.Н. Муравьева-Амурского провела в 2017 году мониторинг. Была разработана анкета, включающая вопросы о количестве  электронных каталогов и баз данных в библиотеке, количестве имеющихся в них библиографических записей, хронологических рамках включенных изданий и других параметрах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и БД. Поступило 47 заполненных анкет из 18 центральных и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 области. Все данные в анкетах приведены по состоянию на 01.03.2017 г. (дата предоставления данных в областную библиотеку).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мониторинга показали, что в Амурской области электронные каталоги и картотеки ведутся в библиотеках 18-ти городов и районов: в городах Благовещенск, Белогорск, Райчихинск, Свободный, Тында, Шимановск; центральных районных библиотеках </w:t>
      </w:r>
      <w:proofErr w:type="spellStart"/>
      <w:r>
        <w:rPr>
          <w:rFonts w:ascii="Times New Roman" w:hAnsi="Times New Roman"/>
          <w:sz w:val="28"/>
          <w:szCs w:val="28"/>
        </w:rPr>
        <w:t>Архаринского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Ивановского, Константиновского,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Октябрьского, </w:t>
      </w:r>
      <w:proofErr w:type="spellStart"/>
      <w:r>
        <w:rPr>
          <w:rFonts w:ascii="Times New Roman" w:hAnsi="Times New Roman"/>
          <w:sz w:val="28"/>
          <w:szCs w:val="28"/>
        </w:rPr>
        <w:t>Ромненского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Селемджинского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Серышевского</w:t>
      </w:r>
      <w:proofErr w:type="spellEnd"/>
      <w:r>
        <w:rPr>
          <w:rFonts w:ascii="Times New Roman" w:hAnsi="Times New Roman"/>
          <w:sz w:val="28"/>
          <w:szCs w:val="28"/>
        </w:rPr>
        <w:t>, Тамбовского районов.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электронные каталоги в библиотеках города </w:t>
      </w:r>
      <w:proofErr w:type="spellStart"/>
      <w:r>
        <w:rPr>
          <w:rFonts w:ascii="Times New Roman" w:hAnsi="Times New Roman"/>
          <w:sz w:val="28"/>
          <w:szCs w:val="28"/>
        </w:rPr>
        <w:t>Зея</w:t>
      </w:r>
      <w:proofErr w:type="spellEnd"/>
      <w:r>
        <w:rPr>
          <w:rFonts w:ascii="Times New Roman" w:hAnsi="Times New Roman"/>
          <w:sz w:val="28"/>
          <w:szCs w:val="28"/>
        </w:rPr>
        <w:t xml:space="preserve">, Белогорского, Благовещенского, </w:t>
      </w:r>
      <w:proofErr w:type="spellStart"/>
      <w:r>
        <w:rPr>
          <w:rFonts w:ascii="Times New Roman" w:hAnsi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Мазановского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Михайловского,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sz w:val="28"/>
          <w:szCs w:val="28"/>
        </w:rPr>
        <w:t>, Тындинского, Шимановского районов.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библиотеки используют автоматизированную систему ИРБИС-64.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Электронные каталоги на книги</w:t>
      </w:r>
      <w:r>
        <w:rPr>
          <w:rFonts w:ascii="Times New Roman" w:hAnsi="Times New Roman"/>
          <w:sz w:val="28"/>
          <w:szCs w:val="28"/>
        </w:rPr>
        <w:t xml:space="preserve"> ведут все перечисленные 18 библиотек. 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 создания каталога: 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ранняя – 2008 год – МИБС г. Благовещенска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2012 год – Социально-культурный центр </w:t>
      </w:r>
      <w:proofErr w:type="spellStart"/>
      <w:r>
        <w:rPr>
          <w:rFonts w:ascii="Times New Roman" w:hAnsi="Times New Roman"/>
          <w:sz w:val="28"/>
          <w:szCs w:val="28"/>
        </w:rPr>
        <w:t>Серышевский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год – </w:t>
      </w:r>
      <w:proofErr w:type="spellStart"/>
      <w:r>
        <w:rPr>
          <w:rFonts w:ascii="Times New Roman" w:hAnsi="Times New Roman"/>
          <w:sz w:val="28"/>
          <w:szCs w:val="28"/>
        </w:rPr>
        <w:t>Архаринская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МЦБ, ЦБ </w:t>
      </w:r>
      <w:proofErr w:type="spellStart"/>
      <w:r>
        <w:rPr>
          <w:rFonts w:ascii="Times New Roman" w:hAnsi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</w:t>
      </w:r>
      <w:proofErr w:type="spellStart"/>
      <w:r>
        <w:rPr>
          <w:rFonts w:ascii="Times New Roman" w:hAnsi="Times New Roman"/>
          <w:sz w:val="28"/>
          <w:szCs w:val="28"/>
        </w:rPr>
        <w:t>Тындинская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-ка, Шимановская гор. б-ка, Константиновская МЦРБ, Октябрьская МЦБ, МБ </w:t>
      </w:r>
      <w:proofErr w:type="spellStart"/>
      <w:r>
        <w:rPr>
          <w:rFonts w:ascii="Times New Roman" w:hAnsi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р-на, Тамбовская МЦБ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ЦБ г. Райчихинска, </w:t>
      </w:r>
      <w:proofErr w:type="gramStart"/>
      <w:r>
        <w:rPr>
          <w:rFonts w:ascii="Times New Roman" w:hAnsi="Times New Roman"/>
          <w:sz w:val="28"/>
          <w:szCs w:val="28"/>
        </w:rPr>
        <w:t>Ивановская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МЦБ, </w:t>
      </w:r>
      <w:proofErr w:type="spellStart"/>
      <w:r>
        <w:rPr>
          <w:rFonts w:ascii="Times New Roman" w:hAnsi="Times New Roman"/>
          <w:sz w:val="28"/>
          <w:szCs w:val="28"/>
        </w:rPr>
        <w:t>Магдагачинская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/>
          <w:sz w:val="28"/>
          <w:szCs w:val="28"/>
        </w:rPr>
        <w:t>Ромненская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МЦБ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позже всех, с конца 2016 года, приступили к ведению электронного каталога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Бурейская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ЦМБ и </w:t>
      </w:r>
      <w:proofErr w:type="spellStart"/>
      <w:r>
        <w:rPr>
          <w:rFonts w:ascii="Times New Roman" w:hAnsi="Times New Roman"/>
          <w:sz w:val="28"/>
          <w:szCs w:val="28"/>
        </w:rPr>
        <w:t>Селемджинская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МЦБ.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Причем, некоторые библиотеки вводят библиографические записи не только на вновь поступающие книги, но и осуществляют ретроспективный ввод. Так, хронологический охват книг в </w:t>
      </w:r>
      <w:proofErr w:type="spellStart"/>
      <w:r>
        <w:rPr>
          <w:rFonts w:ascii="Times New Roman" w:hAnsi="Times New Roman"/>
          <w:sz w:val="28"/>
          <w:szCs w:val="28"/>
        </w:rPr>
        <w:t>Райчихинской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ЦБ 1929–2016 гг., в МИБС г. Благовещенска – 1928–2017 гг., в Шимановской ГБ – 1968–2016 гг., в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ЦРБ – 1980–2016 гг., в </w:t>
      </w:r>
      <w:proofErr w:type="spellStart"/>
      <w:r>
        <w:rPr>
          <w:rFonts w:ascii="Times New Roman" w:hAnsi="Times New Roman"/>
          <w:sz w:val="28"/>
          <w:szCs w:val="28"/>
        </w:rPr>
        <w:t>Свободненской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ЦБ – 1970–2016 гг.,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Октябрьской МЦБ – 1998–2016 гг.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большой объем электронного каталога  – в </w:t>
      </w:r>
      <w:proofErr w:type="spellStart"/>
      <w:r>
        <w:rPr>
          <w:rFonts w:ascii="Times New Roman" w:hAnsi="Times New Roman"/>
          <w:sz w:val="28"/>
          <w:szCs w:val="28"/>
        </w:rPr>
        <w:t>Райчихинской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ЦБ. Он включает 67065 библиографических записей.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следует МИБС г. Благовещенска – 29631 запись, за ней – ЦГБ г. Белогорска – 14210 записей. </w:t>
      </w:r>
      <w:proofErr w:type="gramStart"/>
      <w:r>
        <w:rPr>
          <w:rFonts w:ascii="Times New Roman" w:hAnsi="Times New Roman"/>
          <w:sz w:val="28"/>
          <w:szCs w:val="28"/>
        </w:rPr>
        <w:t xml:space="preserve">В других библиотеках цифры не столь впечатляющие – от 482 записей в </w:t>
      </w:r>
      <w:proofErr w:type="spellStart"/>
      <w:r>
        <w:rPr>
          <w:rFonts w:ascii="Times New Roman" w:hAnsi="Times New Roman"/>
          <w:sz w:val="28"/>
          <w:szCs w:val="28"/>
        </w:rPr>
        <w:t>Бурейской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МЦБ (начали ввод в декабре 2016 года) до 5035 записей в Шимановской ГБ.</w:t>
      </w:r>
      <w:proofErr w:type="gramEnd"/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Совокупный объем электронных каталогов муниципальных библиотек области составил на 01.03.2017 г. (дата предоставления данных в областную библиотеку) 141804 библиографические записи. 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прирост электронных каталогов в библиотеках значительно различается: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г. Благовещенск – 6000 библиографических записей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г. Белогорск –  2500 библиографических записей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Бурейский р-н – 2000 библиографических записей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Архаринский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 – 1900 библиографических записей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г. Шимановск – 1600 библиографических записей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самый небольшой прирост – 220 записей  – в </w:t>
      </w:r>
      <w:proofErr w:type="gramStart"/>
      <w:r>
        <w:rPr>
          <w:rFonts w:ascii="Times New Roman" w:hAnsi="Times New Roman"/>
          <w:sz w:val="28"/>
          <w:szCs w:val="28"/>
        </w:rPr>
        <w:t>Октябрьской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МЦБ и 250 записей – в Тамбовской МЦБ.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электронным каталогам через Интернет на своих сайтах предоставляют только 3 библиотеки: МИБС г. Благовещенска, </w:t>
      </w:r>
      <w:proofErr w:type="spellStart"/>
      <w:r>
        <w:rPr>
          <w:rFonts w:ascii="Times New Roman" w:hAnsi="Times New Roman"/>
          <w:sz w:val="28"/>
          <w:szCs w:val="28"/>
        </w:rPr>
        <w:t>Белогорская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библиотека и Шимановская городская библиотека.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Электронная систематическая картотека статей</w:t>
      </w:r>
      <w:r>
        <w:rPr>
          <w:rFonts w:ascii="Times New Roman" w:hAnsi="Times New Roman"/>
          <w:sz w:val="28"/>
          <w:szCs w:val="28"/>
        </w:rPr>
        <w:t xml:space="preserve"> ведется только в 9 библиотечных системах: городов Благовещенска, Белогорска, Свободного, Тынды, Шимановска; районов: </w:t>
      </w:r>
      <w:proofErr w:type="spellStart"/>
      <w:r>
        <w:rPr>
          <w:rFonts w:ascii="Times New Roman" w:hAnsi="Times New Roman"/>
          <w:sz w:val="28"/>
          <w:szCs w:val="28"/>
        </w:rPr>
        <w:t>Архаринского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Октябрьского, </w:t>
      </w:r>
      <w:proofErr w:type="spellStart"/>
      <w:r>
        <w:rPr>
          <w:rFonts w:ascii="Times New Roman" w:hAnsi="Times New Roman"/>
          <w:sz w:val="28"/>
          <w:szCs w:val="28"/>
        </w:rPr>
        <w:t>Серышевского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Совокупный объем этой базы данных небольшой – 11570 библиографических записей. 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количество записей насчитывают БД «Статьи» </w:t>
      </w:r>
      <w:proofErr w:type="spellStart"/>
      <w:r>
        <w:rPr>
          <w:rFonts w:ascii="Times New Roman" w:hAnsi="Times New Roman"/>
          <w:sz w:val="28"/>
          <w:szCs w:val="28"/>
        </w:rPr>
        <w:t>Тындинской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ГБ – 4490 записей и </w:t>
      </w:r>
      <w:proofErr w:type="spellStart"/>
      <w:r>
        <w:rPr>
          <w:rFonts w:ascii="Times New Roman" w:hAnsi="Times New Roman"/>
          <w:sz w:val="28"/>
          <w:szCs w:val="28"/>
        </w:rPr>
        <w:t>Белогорской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ЦГБ – 4109 записей. </w:t>
      </w:r>
      <w:r>
        <w:rPr>
          <w:rFonts w:ascii="Times New Roman" w:hAnsi="Times New Roman"/>
          <w:sz w:val="28"/>
          <w:szCs w:val="28"/>
        </w:rPr>
        <w:lastRenderedPageBreak/>
        <w:t xml:space="preserve">Наименьшее количество введенных записей в Шимановской ГБ – 67, в </w:t>
      </w:r>
      <w:proofErr w:type="spellStart"/>
      <w:r>
        <w:rPr>
          <w:rFonts w:ascii="Times New Roman" w:hAnsi="Times New Roman"/>
          <w:sz w:val="28"/>
          <w:szCs w:val="28"/>
        </w:rPr>
        <w:t>Бурейской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ЦМБ – 75 и в </w:t>
      </w:r>
      <w:proofErr w:type="spellStart"/>
      <w:r>
        <w:rPr>
          <w:rFonts w:ascii="Times New Roman" w:hAnsi="Times New Roman"/>
          <w:sz w:val="28"/>
          <w:szCs w:val="28"/>
        </w:rPr>
        <w:t>Серышевской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– 93 записи.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Базы данных краеведческих статей</w:t>
      </w:r>
      <w:r>
        <w:rPr>
          <w:rFonts w:ascii="Times New Roman" w:hAnsi="Times New Roman"/>
          <w:sz w:val="28"/>
          <w:szCs w:val="28"/>
        </w:rPr>
        <w:t xml:space="preserve"> также ведутся в 9 городских и районных библиотеках: в городах Благовещенске, Белогорске, Райчихинске, Свободном, Шимановске; районах: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Бурейском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Зейском</w:t>
      </w:r>
      <w:proofErr w:type="spellEnd"/>
      <w:r>
        <w:rPr>
          <w:rFonts w:ascii="Times New Roman" w:hAnsi="Times New Roman"/>
          <w:sz w:val="28"/>
          <w:szCs w:val="28"/>
        </w:rPr>
        <w:t>, Константиновском, Октябрьском.</w:t>
      </w:r>
      <w:proofErr w:type="gramEnd"/>
      <w:r>
        <w:rPr>
          <w:rFonts w:ascii="Times New Roman" w:hAnsi="Times New Roman"/>
          <w:sz w:val="28"/>
          <w:szCs w:val="28"/>
        </w:rPr>
        <w:t xml:space="preserve"> Совокупный объем этой базы данных тоже невелик – 10073 библиографические записи.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большой объем имеют БД краеведческих статей г. Белогорска – 3720 библиографических записей и г. Райчихинска – 4000 записей. Только приступили к ведению краеведческой БД </w:t>
      </w:r>
      <w:proofErr w:type="spellStart"/>
      <w:r>
        <w:rPr>
          <w:rFonts w:ascii="Times New Roman" w:hAnsi="Times New Roman"/>
          <w:sz w:val="28"/>
          <w:szCs w:val="28"/>
        </w:rPr>
        <w:t>Бурейская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ЦБ (15 записей) и Константиновская ЦБ (7 записей).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библиотеки помимо базы данных «Краеведческие статьи» ведут </w:t>
      </w:r>
      <w:r>
        <w:rPr>
          <w:rFonts w:ascii="Times New Roman" w:hAnsi="Times New Roman"/>
          <w:b/>
          <w:sz w:val="28"/>
          <w:szCs w:val="28"/>
        </w:rPr>
        <w:t>краеведческие базы данных, содержащие книги, электронные документы</w:t>
      </w:r>
      <w:r>
        <w:rPr>
          <w:rFonts w:ascii="Times New Roman" w:hAnsi="Times New Roman"/>
          <w:sz w:val="28"/>
          <w:szCs w:val="28"/>
        </w:rPr>
        <w:t xml:space="preserve">, издания на других носителях. Это 5 библиотек: Благовещенская, </w:t>
      </w:r>
      <w:proofErr w:type="spellStart"/>
      <w:r>
        <w:rPr>
          <w:rFonts w:ascii="Times New Roman" w:hAnsi="Times New Roman"/>
          <w:sz w:val="28"/>
          <w:szCs w:val="28"/>
        </w:rPr>
        <w:t>Свободненская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Шимановская </w:t>
      </w:r>
      <w:proofErr w:type="gramStart"/>
      <w:r>
        <w:rPr>
          <w:rFonts w:ascii="Times New Roman" w:hAnsi="Times New Roman"/>
          <w:sz w:val="28"/>
          <w:szCs w:val="28"/>
        </w:rPr>
        <w:t>городские</w:t>
      </w:r>
      <w:proofErr w:type="gramEnd"/>
      <w:r>
        <w:rPr>
          <w:rFonts w:ascii="Times New Roman" w:hAnsi="Times New Roman"/>
          <w:sz w:val="28"/>
          <w:szCs w:val="28"/>
        </w:rPr>
        <w:t xml:space="preserve">, Октябрьская и </w:t>
      </w:r>
      <w:proofErr w:type="spellStart"/>
      <w:r>
        <w:rPr>
          <w:rFonts w:ascii="Times New Roman" w:hAnsi="Times New Roman"/>
          <w:sz w:val="28"/>
          <w:szCs w:val="28"/>
        </w:rPr>
        <w:t>Серышевская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районные.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муниципальных библиотеки ведут </w:t>
      </w:r>
      <w:r>
        <w:rPr>
          <w:rFonts w:ascii="Times New Roman" w:hAnsi="Times New Roman"/>
          <w:b/>
          <w:sz w:val="28"/>
          <w:szCs w:val="28"/>
        </w:rPr>
        <w:t>базы данных методических материалов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Райчихинская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ЦБ, </w:t>
      </w:r>
      <w:proofErr w:type="spellStart"/>
      <w:r>
        <w:rPr>
          <w:rFonts w:ascii="Times New Roman" w:hAnsi="Times New Roman"/>
          <w:sz w:val="28"/>
          <w:szCs w:val="28"/>
        </w:rPr>
        <w:t>Зейская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ЦБ, Октябрьская МЦБ и с 2017 года – Константиновская МЦРБ. 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Свободненская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ЦГБ ведет </w:t>
      </w:r>
      <w:r>
        <w:rPr>
          <w:rFonts w:ascii="Times New Roman" w:hAnsi="Times New Roman"/>
          <w:b/>
          <w:sz w:val="28"/>
          <w:szCs w:val="28"/>
        </w:rPr>
        <w:t>БД «Юридическая картотека статей»</w:t>
      </w:r>
      <w:r>
        <w:rPr>
          <w:rFonts w:ascii="Times New Roman" w:hAnsi="Times New Roman"/>
          <w:sz w:val="28"/>
          <w:szCs w:val="28"/>
        </w:rPr>
        <w:t>. Хотя эти статьи можно было бы заносить в БД «Систематическая картотека статей».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мониторинга состояния электронных каталогов и баз данных в муниципальных библиотеках области, хочется сказать, что процесс создания электронных каталогов и библиографических баз данных в области идет не очень активно. Хотя нельзя не отметить наблюдавшийся в 2014–2015 гг. рост числа библиотек, приступивших к ведению электронных каталогов и картотек. На фоне всех библиотек особенно выделяется </w:t>
      </w:r>
      <w:proofErr w:type="spellStart"/>
      <w:r>
        <w:rPr>
          <w:rFonts w:ascii="Times New Roman" w:hAnsi="Times New Roman"/>
          <w:sz w:val="28"/>
          <w:szCs w:val="28"/>
        </w:rPr>
        <w:t>Райчихинская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ЦБ. Приступив к созданию электронных каталогов и картотек в 2015 году, эта библиотека имеет на сегодняшний день самый большой объем введенных библиографических записей – 74181. </w:t>
      </w: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E2E" w:rsidRDefault="00C74E2E" w:rsidP="00C74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E2E" w:rsidRDefault="00C74E2E" w:rsidP="00C74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библиографии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Л.П. Кочнева</w:t>
      </w:r>
    </w:p>
    <w:p w:rsidR="00C74E2E" w:rsidRDefault="00C74E2E" w:rsidP="00C74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электронных ресурсов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65D1" w:rsidSect="00206D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48" w:rsidRDefault="00632348" w:rsidP="00087689">
      <w:pPr>
        <w:spacing w:after="0" w:line="240" w:lineRule="auto"/>
      </w:pPr>
      <w:r>
        <w:separator/>
      </w:r>
    </w:p>
  </w:endnote>
  <w:endnote w:type="continuationSeparator" w:id="0">
    <w:p w:rsidR="00632348" w:rsidRDefault="00632348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48" w:rsidRDefault="00632348" w:rsidP="00087689">
      <w:pPr>
        <w:spacing w:after="0" w:line="240" w:lineRule="auto"/>
      </w:pPr>
      <w:r>
        <w:separator/>
      </w:r>
    </w:p>
  </w:footnote>
  <w:footnote w:type="continuationSeparator" w:id="0">
    <w:p w:rsidR="00632348" w:rsidRDefault="00632348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4B7FFC7" wp14:editId="11DC3DD4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 w:rsidR="00A93F8F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801F90"/>
    <w:lvl w:ilvl="0">
      <w:numFmt w:val="bullet"/>
      <w:lvlText w:val="*"/>
      <w:lvlJc w:val="left"/>
      <w:pPr>
        <w:ind w:left="0" w:firstLine="851"/>
      </w:pPr>
    </w:lvl>
  </w:abstractNum>
  <w:abstractNum w:abstractNumId="1">
    <w:nsid w:val="2ABA4C38"/>
    <w:multiLevelType w:val="hybridMultilevel"/>
    <w:tmpl w:val="8034D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40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254"/>
        <w:lvlJc w:val="left"/>
        <w:pPr>
          <w:ind w:left="0" w:firstLine="851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B4E"/>
    <w:rsid w:val="00066864"/>
    <w:rsid w:val="00087689"/>
    <w:rsid w:val="001316F9"/>
    <w:rsid w:val="00170ABA"/>
    <w:rsid w:val="001F7569"/>
    <w:rsid w:val="00206DB8"/>
    <w:rsid w:val="002A5AC4"/>
    <w:rsid w:val="002B6482"/>
    <w:rsid w:val="00303041"/>
    <w:rsid w:val="00320AD4"/>
    <w:rsid w:val="00371E71"/>
    <w:rsid w:val="003A0507"/>
    <w:rsid w:val="003C350E"/>
    <w:rsid w:val="003E3DD2"/>
    <w:rsid w:val="00407F0B"/>
    <w:rsid w:val="00576003"/>
    <w:rsid w:val="00632348"/>
    <w:rsid w:val="00763AEE"/>
    <w:rsid w:val="0076512F"/>
    <w:rsid w:val="007E7B4E"/>
    <w:rsid w:val="007F55FA"/>
    <w:rsid w:val="00825D87"/>
    <w:rsid w:val="00860AEE"/>
    <w:rsid w:val="00997C4A"/>
    <w:rsid w:val="00A32CEE"/>
    <w:rsid w:val="00A72A88"/>
    <w:rsid w:val="00A93F8F"/>
    <w:rsid w:val="00B04606"/>
    <w:rsid w:val="00BB65D1"/>
    <w:rsid w:val="00BD147A"/>
    <w:rsid w:val="00C55E6C"/>
    <w:rsid w:val="00C74E2E"/>
    <w:rsid w:val="00D56468"/>
    <w:rsid w:val="00E1711B"/>
    <w:rsid w:val="00EB210E"/>
    <w:rsid w:val="00EE4280"/>
    <w:rsid w:val="00F12F7E"/>
    <w:rsid w:val="00F47CE1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B65D1"/>
    <w:pPr>
      <w:spacing w:after="0" w:line="240" w:lineRule="auto"/>
      <w:ind w:firstLine="397"/>
      <w:jc w:val="both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BB65D1"/>
    <w:pPr>
      <w:spacing w:after="0" w:line="240" w:lineRule="auto"/>
      <w:ind w:firstLine="397"/>
      <w:jc w:val="both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17</cp:revision>
  <dcterms:created xsi:type="dcterms:W3CDTF">2014-03-27T02:15:00Z</dcterms:created>
  <dcterms:modified xsi:type="dcterms:W3CDTF">2017-06-26T07:37:00Z</dcterms:modified>
</cp:coreProperties>
</file>