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AC" w:rsidRPr="008E0B92" w:rsidRDefault="001E72AC" w:rsidP="00BA3CA7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8E0B92">
        <w:rPr>
          <w:rFonts w:ascii="Times New Roman" w:hAnsi="Times New Roman" w:cs="Times New Roman"/>
          <w:b/>
          <w:sz w:val="32"/>
        </w:rPr>
        <w:t>Земледелие. Агротехника</w:t>
      </w:r>
    </w:p>
    <w:p w:rsidR="001E72AC" w:rsidRDefault="00577549" w:rsidP="00BA3CA7">
      <w:pPr>
        <w:pStyle w:val="a3"/>
        <w:ind w:firstLine="709"/>
        <w:jc w:val="both"/>
        <w:rPr>
          <w:rFonts w:ascii="Courier New" w:hAnsi="Courier New" w:cs="Courier New"/>
        </w:rPr>
      </w:pPr>
      <w:r w:rsidRPr="00577549">
        <w:rPr>
          <w:rFonts w:ascii="Times New Roman" w:hAnsi="Times New Roman" w:cs="Times New Roman"/>
          <w:b/>
          <w:bCs/>
          <w:sz w:val="28"/>
        </w:rPr>
        <w:t>Белопухова,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77549">
        <w:rPr>
          <w:rFonts w:ascii="Times New Roman" w:hAnsi="Times New Roman" w:cs="Times New Roman"/>
          <w:sz w:val="28"/>
        </w:rPr>
        <w:t>Пермакультурный</w:t>
      </w:r>
      <w:proofErr w:type="spellEnd"/>
      <w:r w:rsidRPr="00577549">
        <w:rPr>
          <w:rFonts w:ascii="Times New Roman" w:hAnsi="Times New Roman" w:cs="Times New Roman"/>
          <w:sz w:val="28"/>
        </w:rPr>
        <w:t xml:space="preserve"> огород</w:t>
      </w:r>
      <w:r>
        <w:rPr>
          <w:rFonts w:ascii="Times New Roman" w:hAnsi="Times New Roman" w:cs="Times New Roman"/>
          <w:sz w:val="28"/>
        </w:rPr>
        <w:t xml:space="preserve"> </w:t>
      </w:r>
      <w:r w:rsidRPr="00A466A2">
        <w:rPr>
          <w:rFonts w:ascii="Times New Roman" w:hAnsi="Times New Roman" w:cs="Times New Roman"/>
          <w:sz w:val="28"/>
        </w:rPr>
        <w:t xml:space="preserve">[Текст] </w:t>
      </w:r>
      <w:r w:rsidRPr="00577549">
        <w:rPr>
          <w:rFonts w:ascii="Times New Roman" w:hAnsi="Times New Roman" w:cs="Times New Roman"/>
          <w:sz w:val="28"/>
        </w:rPr>
        <w:t xml:space="preserve"> / Ю. Белопухова</w:t>
      </w:r>
      <w:r>
        <w:rPr>
          <w:rFonts w:ascii="Times New Roman" w:hAnsi="Times New Roman" w:cs="Times New Roman"/>
          <w:sz w:val="28"/>
        </w:rPr>
        <w:t xml:space="preserve"> </w:t>
      </w:r>
      <w:r w:rsidRPr="00577549">
        <w:rPr>
          <w:rFonts w:ascii="Times New Roman" w:hAnsi="Times New Roman" w:cs="Times New Roman"/>
          <w:sz w:val="28"/>
        </w:rPr>
        <w:t>// Приусадебное хозяйство. - 20012. - № 9. - С. 32-36</w:t>
      </w:r>
      <w:r>
        <w:rPr>
          <w:rFonts w:ascii="Courier New" w:hAnsi="Courier New" w:cs="Courier New"/>
        </w:rPr>
        <w:t>.</w:t>
      </w:r>
    </w:p>
    <w:p w:rsidR="00577549" w:rsidRDefault="00577549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77549">
        <w:rPr>
          <w:rFonts w:ascii="Times New Roman" w:hAnsi="Times New Roman" w:cs="Times New Roman"/>
          <w:sz w:val="24"/>
        </w:rPr>
        <w:t xml:space="preserve">В начале 21 века в разных странах возникли так называемые </w:t>
      </w:r>
      <w:proofErr w:type="spellStart"/>
      <w:r w:rsidRPr="00577549">
        <w:rPr>
          <w:rFonts w:ascii="Times New Roman" w:hAnsi="Times New Roman" w:cs="Times New Roman"/>
          <w:sz w:val="24"/>
        </w:rPr>
        <w:t>экопоселения</w:t>
      </w:r>
      <w:proofErr w:type="spellEnd"/>
      <w:r w:rsidRPr="00577549">
        <w:rPr>
          <w:rFonts w:ascii="Times New Roman" w:hAnsi="Times New Roman" w:cs="Times New Roman"/>
          <w:sz w:val="24"/>
        </w:rPr>
        <w:t>. Их жители взяли на вооружение методы органического земледелия. В некоторых таких поселения</w:t>
      </w:r>
      <w:r>
        <w:rPr>
          <w:rFonts w:ascii="Times New Roman" w:hAnsi="Times New Roman" w:cs="Times New Roman"/>
          <w:sz w:val="24"/>
        </w:rPr>
        <w:t>х</w:t>
      </w:r>
      <w:r w:rsidRPr="00577549">
        <w:rPr>
          <w:rFonts w:ascii="Times New Roman" w:hAnsi="Times New Roman" w:cs="Times New Roman"/>
          <w:sz w:val="24"/>
        </w:rPr>
        <w:t xml:space="preserve"> стали осваивать </w:t>
      </w:r>
      <w:proofErr w:type="spellStart"/>
      <w:r w:rsidRPr="00577549">
        <w:rPr>
          <w:rFonts w:ascii="Times New Roman" w:hAnsi="Times New Roman" w:cs="Times New Roman"/>
          <w:sz w:val="24"/>
        </w:rPr>
        <w:t>пермакультуру</w:t>
      </w:r>
      <w:proofErr w:type="spellEnd"/>
      <w:r w:rsidRPr="00577549">
        <w:rPr>
          <w:rFonts w:ascii="Times New Roman" w:hAnsi="Times New Roman" w:cs="Times New Roman"/>
          <w:sz w:val="24"/>
        </w:rPr>
        <w:t xml:space="preserve"> - систему земледелия, основанную на создании устойчивого сообщества растений.</w:t>
      </w:r>
    </w:p>
    <w:p w:rsidR="00922118" w:rsidRPr="005E17F6" w:rsidRDefault="00922118" w:rsidP="00BA3CA7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577549" w:rsidRPr="00922118" w:rsidRDefault="00922118" w:rsidP="00BA3CA7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922118">
        <w:rPr>
          <w:rFonts w:ascii="Times New Roman" w:hAnsi="Times New Roman" w:cs="Times New Roman"/>
          <w:b/>
          <w:bCs/>
          <w:sz w:val="28"/>
        </w:rPr>
        <w:t>Дридигер</w:t>
      </w:r>
      <w:proofErr w:type="spellEnd"/>
      <w:r w:rsidRPr="00922118">
        <w:rPr>
          <w:rFonts w:ascii="Times New Roman" w:hAnsi="Times New Roman" w:cs="Times New Roman"/>
          <w:b/>
          <w:bCs/>
          <w:sz w:val="28"/>
        </w:rPr>
        <w:t>, В.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2118">
        <w:rPr>
          <w:rFonts w:ascii="Times New Roman" w:hAnsi="Times New Roman" w:cs="Times New Roman"/>
          <w:sz w:val="28"/>
        </w:rPr>
        <w:t xml:space="preserve">Технология прямого посева в Аргентине </w:t>
      </w:r>
      <w:r w:rsidRPr="00A466A2">
        <w:rPr>
          <w:rFonts w:ascii="Times New Roman" w:hAnsi="Times New Roman" w:cs="Times New Roman"/>
          <w:sz w:val="28"/>
        </w:rPr>
        <w:t xml:space="preserve">[Текст] </w:t>
      </w:r>
      <w:r w:rsidRPr="00577549">
        <w:rPr>
          <w:rFonts w:ascii="Times New Roman" w:hAnsi="Times New Roman" w:cs="Times New Roman"/>
          <w:sz w:val="28"/>
        </w:rPr>
        <w:t xml:space="preserve"> </w:t>
      </w:r>
      <w:r w:rsidRPr="00922118">
        <w:rPr>
          <w:rFonts w:ascii="Times New Roman" w:hAnsi="Times New Roman" w:cs="Times New Roman"/>
          <w:sz w:val="28"/>
        </w:rPr>
        <w:t xml:space="preserve">/ В. К. </w:t>
      </w:r>
      <w:proofErr w:type="spellStart"/>
      <w:r w:rsidRPr="00922118">
        <w:rPr>
          <w:rFonts w:ascii="Times New Roman" w:hAnsi="Times New Roman" w:cs="Times New Roman"/>
          <w:sz w:val="28"/>
        </w:rPr>
        <w:t>Дридигер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22118">
        <w:rPr>
          <w:rFonts w:ascii="Times New Roman" w:hAnsi="Times New Roman" w:cs="Times New Roman"/>
          <w:sz w:val="28"/>
        </w:rPr>
        <w:t>// Земле</w:t>
      </w:r>
      <w:r w:rsidR="00862647">
        <w:rPr>
          <w:rFonts w:ascii="Times New Roman" w:hAnsi="Times New Roman" w:cs="Times New Roman"/>
          <w:sz w:val="28"/>
        </w:rPr>
        <w:t>делие. - 2013. - № 1. - С. 21-24</w:t>
      </w:r>
      <w:r w:rsidRPr="00922118">
        <w:rPr>
          <w:rFonts w:ascii="Times New Roman" w:hAnsi="Times New Roman" w:cs="Times New Roman"/>
          <w:sz w:val="28"/>
        </w:rPr>
        <w:t>.</w:t>
      </w:r>
    </w:p>
    <w:p w:rsidR="00922118" w:rsidRDefault="00922118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2118">
        <w:rPr>
          <w:rFonts w:ascii="Times New Roman" w:hAnsi="Times New Roman" w:cs="Times New Roman"/>
          <w:sz w:val="24"/>
        </w:rPr>
        <w:t>Рассказано о приемах прямого посева, применяемых в хозяйствах Аргентины. Проанализировано влияние этой технологии на урожайность культур и сохранение плодородия почвы.</w:t>
      </w:r>
    </w:p>
    <w:p w:rsidR="00922118" w:rsidRPr="00577549" w:rsidRDefault="00922118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72AC" w:rsidRDefault="001E72AC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72AC">
        <w:rPr>
          <w:rFonts w:ascii="Times New Roman" w:hAnsi="Times New Roman" w:cs="Times New Roman"/>
          <w:b/>
          <w:bCs/>
          <w:sz w:val="28"/>
        </w:rPr>
        <w:t>Жеруков</w:t>
      </w:r>
      <w:proofErr w:type="spellEnd"/>
      <w:r w:rsidRPr="001E72AC">
        <w:rPr>
          <w:rFonts w:ascii="Times New Roman" w:hAnsi="Times New Roman" w:cs="Times New Roman"/>
          <w:b/>
          <w:bCs/>
          <w:sz w:val="28"/>
        </w:rPr>
        <w:t>, Б.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72AC">
        <w:rPr>
          <w:rFonts w:ascii="Times New Roman" w:hAnsi="Times New Roman" w:cs="Times New Roman"/>
          <w:sz w:val="28"/>
        </w:rPr>
        <w:t>Удобрение и орошение как факторы интенсификации адаптивно-лан</w:t>
      </w:r>
      <w:r>
        <w:rPr>
          <w:rFonts w:ascii="Times New Roman" w:hAnsi="Times New Roman" w:cs="Times New Roman"/>
          <w:sz w:val="28"/>
        </w:rPr>
        <w:t>д</w:t>
      </w:r>
      <w:r w:rsidRPr="001E72AC">
        <w:rPr>
          <w:rFonts w:ascii="Times New Roman" w:hAnsi="Times New Roman" w:cs="Times New Roman"/>
          <w:sz w:val="28"/>
        </w:rPr>
        <w:t xml:space="preserve">шафтного земледелия </w:t>
      </w:r>
      <w:r w:rsidR="00577549" w:rsidRPr="00A466A2">
        <w:rPr>
          <w:rFonts w:ascii="Times New Roman" w:hAnsi="Times New Roman" w:cs="Times New Roman"/>
          <w:sz w:val="28"/>
        </w:rPr>
        <w:t xml:space="preserve">[Текст] </w:t>
      </w:r>
      <w:r w:rsidRPr="001E72AC">
        <w:rPr>
          <w:rFonts w:ascii="Times New Roman" w:hAnsi="Times New Roman" w:cs="Times New Roman"/>
          <w:sz w:val="28"/>
        </w:rPr>
        <w:t xml:space="preserve">/ Б. Х. </w:t>
      </w:r>
      <w:proofErr w:type="spellStart"/>
      <w:r w:rsidRPr="001E72AC">
        <w:rPr>
          <w:rFonts w:ascii="Times New Roman" w:hAnsi="Times New Roman" w:cs="Times New Roman"/>
          <w:sz w:val="28"/>
        </w:rPr>
        <w:t>Жеруков</w:t>
      </w:r>
      <w:proofErr w:type="spellEnd"/>
      <w:r w:rsidRPr="001E72AC">
        <w:rPr>
          <w:rFonts w:ascii="Times New Roman" w:hAnsi="Times New Roman" w:cs="Times New Roman"/>
          <w:sz w:val="28"/>
        </w:rPr>
        <w:t xml:space="preserve">, Т. Б. </w:t>
      </w:r>
      <w:proofErr w:type="spellStart"/>
      <w:r w:rsidRPr="001E72AC">
        <w:rPr>
          <w:rFonts w:ascii="Times New Roman" w:hAnsi="Times New Roman" w:cs="Times New Roman"/>
          <w:sz w:val="28"/>
        </w:rPr>
        <w:t>Шалов</w:t>
      </w:r>
      <w:proofErr w:type="spellEnd"/>
      <w:r w:rsidRPr="001E72AC">
        <w:rPr>
          <w:rFonts w:ascii="Times New Roman" w:hAnsi="Times New Roman" w:cs="Times New Roman"/>
          <w:sz w:val="28"/>
        </w:rPr>
        <w:br/>
        <w:t>// Аграрная наука. - 2012. - № 12. - С. 16-18.</w:t>
      </w:r>
    </w:p>
    <w:p w:rsidR="001E72AC" w:rsidRDefault="001E72AC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72AC">
        <w:rPr>
          <w:rFonts w:ascii="Times New Roman" w:hAnsi="Times New Roman" w:cs="Times New Roman"/>
          <w:sz w:val="24"/>
        </w:rPr>
        <w:t>В статье анализируется влияние удобрений и орошения на уровень продуктивности севооборота, содержание и баланс питательных веществ в почве.</w:t>
      </w:r>
    </w:p>
    <w:p w:rsidR="006976B5" w:rsidRDefault="006976B5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76B5" w:rsidRDefault="006976B5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76B5">
        <w:rPr>
          <w:rFonts w:ascii="Times New Roman" w:hAnsi="Times New Roman" w:cs="Times New Roman"/>
          <w:b/>
          <w:bCs/>
          <w:sz w:val="28"/>
        </w:rPr>
        <w:t>Кирюшин,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76B5">
        <w:rPr>
          <w:rFonts w:ascii="Times New Roman" w:hAnsi="Times New Roman" w:cs="Times New Roman"/>
          <w:sz w:val="28"/>
        </w:rPr>
        <w:t xml:space="preserve">Проблема </w:t>
      </w:r>
      <w:proofErr w:type="spellStart"/>
      <w:r w:rsidRPr="006976B5">
        <w:rPr>
          <w:rFonts w:ascii="Times New Roman" w:hAnsi="Times New Roman" w:cs="Times New Roman"/>
          <w:sz w:val="28"/>
        </w:rPr>
        <w:t>экологизации</w:t>
      </w:r>
      <w:proofErr w:type="spellEnd"/>
      <w:r w:rsidRPr="006976B5">
        <w:rPr>
          <w:rFonts w:ascii="Times New Roman" w:hAnsi="Times New Roman" w:cs="Times New Roman"/>
          <w:sz w:val="28"/>
        </w:rPr>
        <w:t xml:space="preserve"> земледелия в России (Белгородская модель) </w:t>
      </w:r>
      <w:r w:rsidRPr="00A466A2">
        <w:rPr>
          <w:rFonts w:ascii="Times New Roman" w:hAnsi="Times New Roman" w:cs="Times New Roman"/>
          <w:sz w:val="28"/>
        </w:rPr>
        <w:t xml:space="preserve">[Текст] </w:t>
      </w:r>
      <w:r w:rsidRPr="00577549">
        <w:rPr>
          <w:rFonts w:ascii="Times New Roman" w:hAnsi="Times New Roman" w:cs="Times New Roman"/>
          <w:sz w:val="28"/>
        </w:rPr>
        <w:t xml:space="preserve"> </w:t>
      </w:r>
      <w:r w:rsidRPr="006976B5">
        <w:rPr>
          <w:rFonts w:ascii="Times New Roman" w:hAnsi="Times New Roman" w:cs="Times New Roman"/>
          <w:sz w:val="28"/>
        </w:rPr>
        <w:t xml:space="preserve"> / В. И. Кирюшин</w:t>
      </w:r>
      <w:r>
        <w:rPr>
          <w:rFonts w:ascii="Times New Roman" w:hAnsi="Times New Roman" w:cs="Times New Roman"/>
          <w:sz w:val="28"/>
        </w:rPr>
        <w:t xml:space="preserve"> </w:t>
      </w:r>
      <w:r w:rsidRPr="006976B5">
        <w:rPr>
          <w:rFonts w:ascii="Times New Roman" w:hAnsi="Times New Roman" w:cs="Times New Roman"/>
          <w:sz w:val="28"/>
        </w:rPr>
        <w:t xml:space="preserve">// Достижения науки и техники АПК. - 2012. - № 12. - С. 3-9. - </w:t>
      </w:r>
      <w:proofErr w:type="spellStart"/>
      <w:r w:rsidRPr="006976B5">
        <w:rPr>
          <w:rFonts w:ascii="Times New Roman" w:hAnsi="Times New Roman" w:cs="Times New Roman"/>
          <w:sz w:val="28"/>
        </w:rPr>
        <w:t>Библиогр</w:t>
      </w:r>
      <w:proofErr w:type="spellEnd"/>
      <w:r w:rsidRPr="006976B5">
        <w:rPr>
          <w:rFonts w:ascii="Times New Roman" w:hAnsi="Times New Roman" w:cs="Times New Roman"/>
          <w:sz w:val="28"/>
        </w:rPr>
        <w:t>.: с. 9 (7 назв.).</w:t>
      </w:r>
    </w:p>
    <w:p w:rsidR="001E72AC" w:rsidRDefault="006976B5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976B5">
        <w:rPr>
          <w:rFonts w:ascii="Times New Roman" w:hAnsi="Times New Roman" w:cs="Times New Roman"/>
          <w:sz w:val="24"/>
        </w:rPr>
        <w:t xml:space="preserve">О решении проблемы </w:t>
      </w:r>
      <w:proofErr w:type="spellStart"/>
      <w:r w:rsidRPr="006976B5">
        <w:rPr>
          <w:rFonts w:ascii="Times New Roman" w:hAnsi="Times New Roman" w:cs="Times New Roman"/>
          <w:sz w:val="24"/>
        </w:rPr>
        <w:t>экологизации</w:t>
      </w:r>
      <w:proofErr w:type="spellEnd"/>
      <w:r w:rsidRPr="006976B5">
        <w:rPr>
          <w:rFonts w:ascii="Times New Roman" w:hAnsi="Times New Roman" w:cs="Times New Roman"/>
          <w:sz w:val="24"/>
        </w:rPr>
        <w:t xml:space="preserve"> земледелия.</w:t>
      </w:r>
      <w:r>
        <w:rPr>
          <w:rFonts w:ascii="Times New Roman" w:hAnsi="Times New Roman" w:cs="Times New Roman"/>
          <w:sz w:val="24"/>
        </w:rPr>
        <w:t xml:space="preserve"> Дана оценка концептуальных подходов, изложенных в целевой программе «Внедрение биотехнологической системы земледелия на территории Белгородской области на 2011-2018 гг.», а также внесены некоторые предложения в ее развитие с позиции представлений об адаптивно-ландшафтном земледелии, согласно которым </w:t>
      </w:r>
      <w:proofErr w:type="spellStart"/>
      <w:r>
        <w:rPr>
          <w:rFonts w:ascii="Times New Roman" w:hAnsi="Times New Roman" w:cs="Times New Roman"/>
          <w:sz w:val="24"/>
        </w:rPr>
        <w:t>биологизация</w:t>
      </w:r>
      <w:proofErr w:type="spellEnd"/>
      <w:r>
        <w:rPr>
          <w:rFonts w:ascii="Times New Roman" w:hAnsi="Times New Roman" w:cs="Times New Roman"/>
          <w:sz w:val="24"/>
        </w:rPr>
        <w:t xml:space="preserve"> – это основное выражение </w:t>
      </w:r>
      <w:proofErr w:type="spellStart"/>
      <w:r>
        <w:rPr>
          <w:rFonts w:ascii="Times New Roman" w:hAnsi="Times New Roman" w:cs="Times New Roman"/>
          <w:sz w:val="24"/>
        </w:rPr>
        <w:t>экологизации</w:t>
      </w:r>
      <w:proofErr w:type="spellEnd"/>
      <w:r>
        <w:rPr>
          <w:rFonts w:ascii="Times New Roman" w:hAnsi="Times New Roman" w:cs="Times New Roman"/>
          <w:sz w:val="24"/>
        </w:rPr>
        <w:t xml:space="preserve"> земледелия. Обоснована необходимость создания областной земельной службы и названы ее основные задачи и функции.</w:t>
      </w:r>
    </w:p>
    <w:p w:rsidR="005C729F" w:rsidRPr="005E17F6" w:rsidRDefault="005C729F" w:rsidP="00BA3CA7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480FFC" w:rsidRDefault="00480FFC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0FFC">
        <w:rPr>
          <w:rFonts w:ascii="Times New Roman" w:hAnsi="Times New Roman" w:cs="Times New Roman"/>
          <w:b/>
          <w:bCs/>
          <w:sz w:val="28"/>
        </w:rPr>
        <w:t>Нечаев,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80FFC">
        <w:rPr>
          <w:rFonts w:ascii="Times New Roman" w:hAnsi="Times New Roman" w:cs="Times New Roman"/>
          <w:sz w:val="28"/>
        </w:rPr>
        <w:t xml:space="preserve">Продуктивность зернопропашного севооборота и агрохимические свойства темно-серой лесной почвы в зависимости от зернобобовых культур, удобрений и способов обработки почвы / Л. А. Нечаев, Г. Н. Черкасов, В. И. </w:t>
      </w:r>
      <w:proofErr w:type="spellStart"/>
      <w:r w:rsidRPr="00480FFC">
        <w:rPr>
          <w:rFonts w:ascii="Times New Roman" w:hAnsi="Times New Roman" w:cs="Times New Roman"/>
          <w:sz w:val="28"/>
        </w:rPr>
        <w:t>Коротеев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80FFC">
        <w:rPr>
          <w:rFonts w:ascii="Times New Roman" w:hAnsi="Times New Roman" w:cs="Times New Roman"/>
          <w:sz w:val="28"/>
        </w:rPr>
        <w:t xml:space="preserve">// Агрохимия. - 2013. - № 1. - С. 3-17. - 9 табл. </w:t>
      </w:r>
    </w:p>
    <w:p w:rsidR="00480FFC" w:rsidRPr="00480FFC" w:rsidRDefault="00480FFC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0FFC">
        <w:rPr>
          <w:rFonts w:ascii="Times New Roman" w:hAnsi="Times New Roman" w:cs="Times New Roman"/>
          <w:sz w:val="24"/>
        </w:rPr>
        <w:t xml:space="preserve">Изучено влияние основной обработки почвы, применения органических, минеральных удобрений и </w:t>
      </w:r>
      <w:proofErr w:type="spellStart"/>
      <w:r w:rsidRPr="00480FFC">
        <w:rPr>
          <w:rFonts w:ascii="Times New Roman" w:hAnsi="Times New Roman" w:cs="Times New Roman"/>
          <w:sz w:val="24"/>
        </w:rPr>
        <w:t>мелиорантов</w:t>
      </w:r>
      <w:proofErr w:type="spellEnd"/>
      <w:r w:rsidRPr="00480FFC">
        <w:rPr>
          <w:rFonts w:ascii="Times New Roman" w:hAnsi="Times New Roman" w:cs="Times New Roman"/>
          <w:sz w:val="24"/>
        </w:rPr>
        <w:t xml:space="preserve"> на свойства темно-серой лесной почвы и урожайность возделываемых культур в зернопропашном севообороте с зернобобовыми и крупяными культурами. Дана характеристика </w:t>
      </w:r>
      <w:proofErr w:type="spellStart"/>
      <w:r w:rsidRPr="00480FFC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480FFC">
        <w:rPr>
          <w:rFonts w:ascii="Times New Roman" w:hAnsi="Times New Roman" w:cs="Times New Roman"/>
          <w:sz w:val="24"/>
        </w:rPr>
        <w:t xml:space="preserve"> трех природно-хозяйственных зон Орловской области.</w:t>
      </w:r>
    </w:p>
    <w:p w:rsidR="00480FFC" w:rsidRDefault="00480FFC" w:rsidP="00BA3CA7">
      <w:pPr>
        <w:pStyle w:val="a3"/>
        <w:ind w:firstLine="709"/>
        <w:jc w:val="both"/>
        <w:rPr>
          <w:rFonts w:ascii="Courier New" w:hAnsi="Courier New" w:cs="Courier New"/>
        </w:rPr>
      </w:pPr>
    </w:p>
    <w:p w:rsidR="006976B5" w:rsidRDefault="005C729F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C729F">
        <w:rPr>
          <w:rFonts w:ascii="Times New Roman" w:hAnsi="Times New Roman" w:cs="Times New Roman"/>
          <w:b/>
          <w:bCs/>
          <w:sz w:val="28"/>
        </w:rPr>
        <w:t>Оценка факторов продуктивности севооборотов</w:t>
      </w:r>
      <w:r w:rsidR="005D4014">
        <w:rPr>
          <w:rFonts w:ascii="Times New Roman" w:hAnsi="Times New Roman" w:cs="Times New Roman"/>
          <w:b/>
          <w:bCs/>
          <w:sz w:val="28"/>
        </w:rPr>
        <w:t xml:space="preserve"> </w:t>
      </w:r>
      <w:r w:rsidR="005D4014" w:rsidRPr="00A466A2">
        <w:rPr>
          <w:rFonts w:ascii="Times New Roman" w:hAnsi="Times New Roman" w:cs="Times New Roman"/>
          <w:sz w:val="28"/>
        </w:rPr>
        <w:t xml:space="preserve">[Текст] </w:t>
      </w:r>
      <w:r w:rsidR="005D4014" w:rsidRPr="00577549">
        <w:rPr>
          <w:rFonts w:ascii="Times New Roman" w:hAnsi="Times New Roman" w:cs="Times New Roman"/>
          <w:sz w:val="28"/>
        </w:rPr>
        <w:t xml:space="preserve"> </w:t>
      </w:r>
      <w:r w:rsidRPr="005C729F">
        <w:rPr>
          <w:rFonts w:ascii="Times New Roman" w:hAnsi="Times New Roman" w:cs="Times New Roman"/>
          <w:sz w:val="28"/>
        </w:rPr>
        <w:t xml:space="preserve"> / В. В. Никитин [и др.]</w:t>
      </w:r>
      <w:r w:rsidR="005D4014">
        <w:rPr>
          <w:rFonts w:ascii="Times New Roman" w:hAnsi="Times New Roman" w:cs="Times New Roman"/>
          <w:sz w:val="28"/>
        </w:rPr>
        <w:t xml:space="preserve"> </w:t>
      </w:r>
      <w:r w:rsidRPr="005C729F">
        <w:rPr>
          <w:rFonts w:ascii="Times New Roman" w:hAnsi="Times New Roman" w:cs="Times New Roman"/>
          <w:sz w:val="28"/>
        </w:rPr>
        <w:t>// Земледелие. - 2013. - № 1. - С. 12-14. - 4 табл., рис.</w:t>
      </w:r>
    </w:p>
    <w:p w:rsidR="005C729F" w:rsidRPr="005C729F" w:rsidRDefault="005C729F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C729F">
        <w:rPr>
          <w:rFonts w:ascii="Times New Roman" w:hAnsi="Times New Roman" w:cs="Times New Roman"/>
          <w:sz w:val="24"/>
        </w:rPr>
        <w:t xml:space="preserve">Показано, что наибольшее влияние на продуктивность севооборота в юго-западной части ЦЧЗ оказывают его насыщение пропашными культурами, а также внесение </w:t>
      </w:r>
      <w:r w:rsidRPr="005C729F">
        <w:rPr>
          <w:rFonts w:ascii="Times New Roman" w:hAnsi="Times New Roman" w:cs="Times New Roman"/>
          <w:sz w:val="24"/>
        </w:rPr>
        <w:lastRenderedPageBreak/>
        <w:t>минеральных удобрений и навоза. Максимальная продуктивность отмечена в зернопропашном севообороте с 60 % пропашных культур.</w:t>
      </w:r>
    </w:p>
    <w:p w:rsidR="005D4014" w:rsidRDefault="005D4014" w:rsidP="00BA3CA7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5C729F" w:rsidRPr="005D4014" w:rsidRDefault="005D4014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D4014">
        <w:rPr>
          <w:rFonts w:ascii="Times New Roman" w:hAnsi="Times New Roman" w:cs="Times New Roman"/>
          <w:b/>
          <w:bCs/>
          <w:sz w:val="28"/>
        </w:rPr>
        <w:t>Плескачев</w:t>
      </w:r>
      <w:proofErr w:type="spellEnd"/>
      <w:r w:rsidRPr="005D4014">
        <w:rPr>
          <w:rFonts w:ascii="Times New Roman" w:hAnsi="Times New Roman" w:cs="Times New Roman"/>
          <w:b/>
          <w:bCs/>
          <w:sz w:val="28"/>
        </w:rPr>
        <w:t>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4014">
        <w:rPr>
          <w:rFonts w:ascii="Times New Roman" w:hAnsi="Times New Roman" w:cs="Times New Roman"/>
          <w:sz w:val="28"/>
        </w:rPr>
        <w:t xml:space="preserve">О севооборотах в Нижнем Поволжье </w:t>
      </w:r>
      <w:r w:rsidRPr="00A466A2">
        <w:rPr>
          <w:rFonts w:ascii="Times New Roman" w:hAnsi="Times New Roman" w:cs="Times New Roman"/>
          <w:sz w:val="28"/>
        </w:rPr>
        <w:t xml:space="preserve">[Текст] </w:t>
      </w:r>
      <w:r w:rsidRPr="00577549">
        <w:rPr>
          <w:rFonts w:ascii="Times New Roman" w:hAnsi="Times New Roman" w:cs="Times New Roman"/>
          <w:sz w:val="28"/>
        </w:rPr>
        <w:t xml:space="preserve"> </w:t>
      </w:r>
      <w:r w:rsidRPr="005D4014">
        <w:rPr>
          <w:rFonts w:ascii="Times New Roman" w:hAnsi="Times New Roman" w:cs="Times New Roman"/>
          <w:sz w:val="28"/>
        </w:rPr>
        <w:t xml:space="preserve">/ Ю. Н. </w:t>
      </w:r>
      <w:proofErr w:type="spellStart"/>
      <w:r w:rsidRPr="005D4014">
        <w:rPr>
          <w:rFonts w:ascii="Times New Roman" w:hAnsi="Times New Roman" w:cs="Times New Roman"/>
          <w:sz w:val="28"/>
        </w:rPr>
        <w:t>Плескачев</w:t>
      </w:r>
      <w:proofErr w:type="spellEnd"/>
      <w:r w:rsidRPr="005D4014">
        <w:rPr>
          <w:rFonts w:ascii="Times New Roman" w:hAnsi="Times New Roman" w:cs="Times New Roman"/>
          <w:sz w:val="28"/>
        </w:rPr>
        <w:t xml:space="preserve">, А. Н. Сухов, В. Ю. </w:t>
      </w:r>
      <w:proofErr w:type="spellStart"/>
      <w:r w:rsidRPr="005D4014">
        <w:rPr>
          <w:rFonts w:ascii="Times New Roman" w:hAnsi="Times New Roman" w:cs="Times New Roman"/>
          <w:sz w:val="28"/>
        </w:rPr>
        <w:t>Мисюряев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D4014">
        <w:rPr>
          <w:rFonts w:ascii="Times New Roman" w:hAnsi="Times New Roman" w:cs="Times New Roman"/>
          <w:sz w:val="28"/>
        </w:rPr>
        <w:t>// Земледелие. - 2013. - № 2. - С. 3-5. - табл.</w:t>
      </w:r>
    </w:p>
    <w:p w:rsidR="005D4014" w:rsidRDefault="005D4014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4014">
        <w:rPr>
          <w:rFonts w:ascii="Times New Roman" w:hAnsi="Times New Roman" w:cs="Times New Roman"/>
          <w:sz w:val="24"/>
        </w:rPr>
        <w:t>Приводятся аргументы за и против чистых паров, а также анализ продуктивности севооборот</w:t>
      </w:r>
      <w:r>
        <w:rPr>
          <w:rFonts w:ascii="Times New Roman" w:hAnsi="Times New Roman" w:cs="Times New Roman"/>
          <w:sz w:val="24"/>
        </w:rPr>
        <w:t>о</w:t>
      </w:r>
      <w:r w:rsidRPr="005D4014">
        <w:rPr>
          <w:rFonts w:ascii="Times New Roman" w:hAnsi="Times New Roman" w:cs="Times New Roman"/>
          <w:sz w:val="24"/>
        </w:rPr>
        <w:t>в в Нижнем Поволжье в зависимости от числа полей и процента чистого пара.</w:t>
      </w:r>
    </w:p>
    <w:p w:rsidR="005D4014" w:rsidRPr="005E17F6" w:rsidRDefault="005D4014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A5707" w:rsidRPr="00DA5707" w:rsidRDefault="00DA5707" w:rsidP="00BA3CA7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DA5707">
        <w:rPr>
          <w:rFonts w:ascii="Times New Roman" w:hAnsi="Times New Roman" w:cs="Times New Roman"/>
          <w:b/>
          <w:bCs/>
          <w:sz w:val="28"/>
        </w:rPr>
        <w:t>Черкасов, Г.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5707">
        <w:rPr>
          <w:rFonts w:ascii="Times New Roman" w:hAnsi="Times New Roman" w:cs="Times New Roman"/>
          <w:sz w:val="28"/>
        </w:rPr>
        <w:t xml:space="preserve">Разработка системы информационно-технологического обеспечения адаптивно-ландшафтного земледелия </w:t>
      </w:r>
      <w:r w:rsidRPr="00A466A2">
        <w:rPr>
          <w:rFonts w:ascii="Times New Roman" w:hAnsi="Times New Roman" w:cs="Times New Roman"/>
          <w:sz w:val="28"/>
        </w:rPr>
        <w:t xml:space="preserve">[Текст] </w:t>
      </w:r>
      <w:r w:rsidRPr="00577549">
        <w:rPr>
          <w:rFonts w:ascii="Times New Roman" w:hAnsi="Times New Roman" w:cs="Times New Roman"/>
          <w:sz w:val="28"/>
        </w:rPr>
        <w:t xml:space="preserve"> </w:t>
      </w:r>
      <w:r w:rsidRPr="00DA5707">
        <w:rPr>
          <w:rFonts w:ascii="Times New Roman" w:hAnsi="Times New Roman" w:cs="Times New Roman"/>
          <w:sz w:val="28"/>
        </w:rPr>
        <w:t>/ Г. Н. Черкасов, М. Ю. Дегтева</w:t>
      </w:r>
      <w:r>
        <w:rPr>
          <w:rFonts w:ascii="Times New Roman" w:hAnsi="Times New Roman" w:cs="Times New Roman"/>
          <w:sz w:val="28"/>
        </w:rPr>
        <w:t xml:space="preserve"> </w:t>
      </w:r>
      <w:r w:rsidRPr="00DA5707">
        <w:rPr>
          <w:rFonts w:ascii="Times New Roman" w:hAnsi="Times New Roman" w:cs="Times New Roman"/>
          <w:sz w:val="28"/>
        </w:rPr>
        <w:t>// Земледелие. - 2013. - № 1. - С. 6-8.</w:t>
      </w:r>
    </w:p>
    <w:p w:rsidR="00DA5707" w:rsidRPr="001E72AC" w:rsidRDefault="00DA5707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5707">
        <w:rPr>
          <w:rFonts w:ascii="Times New Roman" w:hAnsi="Times New Roman" w:cs="Times New Roman"/>
          <w:sz w:val="24"/>
        </w:rPr>
        <w:t xml:space="preserve">Дан анализ деятельности научно-исследовательских учреждений в области </w:t>
      </w:r>
      <w:proofErr w:type="gramStart"/>
      <w:r w:rsidRPr="00DA5707">
        <w:rPr>
          <w:rFonts w:ascii="Times New Roman" w:hAnsi="Times New Roman" w:cs="Times New Roman"/>
          <w:sz w:val="24"/>
        </w:rPr>
        <w:t>разработки методик проектирования систем земледелия</w:t>
      </w:r>
      <w:proofErr w:type="gramEnd"/>
      <w:r w:rsidRPr="00DA5707">
        <w:rPr>
          <w:rFonts w:ascii="Times New Roman" w:hAnsi="Times New Roman" w:cs="Times New Roman"/>
          <w:sz w:val="24"/>
        </w:rPr>
        <w:t xml:space="preserve"> на лан</w:t>
      </w:r>
      <w:r>
        <w:rPr>
          <w:rFonts w:ascii="Times New Roman" w:hAnsi="Times New Roman" w:cs="Times New Roman"/>
          <w:sz w:val="24"/>
        </w:rPr>
        <w:t>д</w:t>
      </w:r>
      <w:r w:rsidRPr="00DA5707">
        <w:rPr>
          <w:rFonts w:ascii="Times New Roman" w:hAnsi="Times New Roman" w:cs="Times New Roman"/>
          <w:sz w:val="24"/>
        </w:rPr>
        <w:t>шафтной основе.</w:t>
      </w:r>
    </w:p>
    <w:p w:rsidR="00BA3CA7" w:rsidRDefault="00BA3CA7" w:rsidP="00BA3C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D0952" w:rsidRDefault="00865AB9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5AB9">
        <w:rPr>
          <w:rFonts w:ascii="Times New Roman" w:hAnsi="Times New Roman" w:cs="Times New Roman"/>
          <w:b/>
          <w:bCs/>
          <w:sz w:val="28"/>
        </w:rPr>
        <w:t>Эффективность использования пашни в зависимости от сочетания удобрений в севооборотах</w:t>
      </w:r>
      <w:r w:rsidRPr="00865AB9">
        <w:rPr>
          <w:rFonts w:ascii="Times New Roman" w:hAnsi="Times New Roman" w:cs="Times New Roman"/>
          <w:sz w:val="28"/>
        </w:rPr>
        <w:t xml:space="preserve"> </w:t>
      </w:r>
      <w:r w:rsidRPr="00A466A2">
        <w:rPr>
          <w:rFonts w:ascii="Times New Roman" w:hAnsi="Times New Roman" w:cs="Times New Roman"/>
          <w:sz w:val="28"/>
        </w:rPr>
        <w:t xml:space="preserve">[Текст] </w:t>
      </w:r>
      <w:r w:rsidRPr="00865AB9">
        <w:rPr>
          <w:rFonts w:ascii="Times New Roman" w:hAnsi="Times New Roman" w:cs="Times New Roman"/>
          <w:sz w:val="28"/>
        </w:rPr>
        <w:t>/ А. С. Акименко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65AB9">
        <w:rPr>
          <w:rFonts w:ascii="Times New Roman" w:hAnsi="Times New Roman" w:cs="Times New Roman"/>
          <w:sz w:val="28"/>
        </w:rPr>
        <w:t>// Земледелие. - 2013. - № 2. - С. 10-12. - табл., рис.</w:t>
      </w:r>
    </w:p>
    <w:p w:rsidR="00865AB9" w:rsidRPr="00865AB9" w:rsidRDefault="00865AB9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5AB9">
        <w:rPr>
          <w:rFonts w:ascii="Times New Roman" w:hAnsi="Times New Roman" w:cs="Times New Roman"/>
          <w:sz w:val="24"/>
        </w:rPr>
        <w:t xml:space="preserve">Многолетние данные опыта свидетельствуют о зависимости влияния удобрений на урожайность от степени </w:t>
      </w:r>
      <w:proofErr w:type="spellStart"/>
      <w:r w:rsidRPr="00865AB9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865AB9">
        <w:rPr>
          <w:rFonts w:ascii="Times New Roman" w:hAnsi="Times New Roman" w:cs="Times New Roman"/>
          <w:sz w:val="24"/>
        </w:rPr>
        <w:t xml:space="preserve"> севооборотов. Установлено, что повышение продуктивности пашни при внесении двойных доз навоза, а также умеренных доз NPK на фоне навоза ниже в </w:t>
      </w:r>
      <w:proofErr w:type="spellStart"/>
      <w:r w:rsidRPr="00865AB9">
        <w:rPr>
          <w:rFonts w:ascii="Times New Roman" w:hAnsi="Times New Roman" w:cs="Times New Roman"/>
          <w:sz w:val="24"/>
        </w:rPr>
        <w:t>сидеральном</w:t>
      </w:r>
      <w:proofErr w:type="spellEnd"/>
      <w:r w:rsidRPr="00865AB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865AB9">
        <w:rPr>
          <w:rFonts w:ascii="Times New Roman" w:hAnsi="Times New Roman" w:cs="Times New Roman"/>
          <w:sz w:val="24"/>
        </w:rPr>
        <w:t>плодосеменном</w:t>
      </w:r>
      <w:proofErr w:type="spellEnd"/>
      <w:r w:rsidRPr="00865AB9">
        <w:rPr>
          <w:rFonts w:ascii="Times New Roman" w:hAnsi="Times New Roman" w:cs="Times New Roman"/>
          <w:sz w:val="24"/>
        </w:rPr>
        <w:t xml:space="preserve"> севооборотах, чем </w:t>
      </w:r>
      <w:proofErr w:type="gramStart"/>
      <w:r w:rsidRPr="00865AB9">
        <w:rPr>
          <w:rFonts w:ascii="Times New Roman" w:hAnsi="Times New Roman" w:cs="Times New Roman"/>
          <w:sz w:val="24"/>
        </w:rPr>
        <w:t>в</w:t>
      </w:r>
      <w:proofErr w:type="gramEnd"/>
      <w:r w:rsidRPr="00865AB9">
        <w:rPr>
          <w:rFonts w:ascii="Times New Roman" w:hAnsi="Times New Roman" w:cs="Times New Roman"/>
          <w:sz w:val="24"/>
        </w:rPr>
        <w:t xml:space="preserve"> зернопропашном.</w:t>
      </w:r>
    </w:p>
    <w:p w:rsidR="00865AB9" w:rsidRPr="005E17F6" w:rsidRDefault="00865AB9" w:rsidP="00BA3CA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FE3B10" w:rsidRPr="00A466A2" w:rsidRDefault="00A466A2" w:rsidP="00BA3C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66A2">
        <w:rPr>
          <w:rFonts w:ascii="Times New Roman" w:hAnsi="Times New Roman" w:cs="Times New Roman"/>
          <w:b/>
          <w:sz w:val="28"/>
        </w:rPr>
        <w:t>Обработка почвы</w:t>
      </w:r>
    </w:p>
    <w:p w:rsidR="004D0952" w:rsidRDefault="004D0952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D0952">
        <w:rPr>
          <w:rFonts w:ascii="Times New Roman" w:hAnsi="Times New Roman" w:cs="Times New Roman"/>
          <w:b/>
          <w:bCs/>
          <w:sz w:val="28"/>
        </w:rPr>
        <w:t>Бабаян,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0952">
        <w:rPr>
          <w:rFonts w:ascii="Times New Roman" w:hAnsi="Times New Roman" w:cs="Times New Roman"/>
          <w:sz w:val="28"/>
        </w:rPr>
        <w:t xml:space="preserve">Отвальная и плоскорезная обработка почвы на склонах Южного Поволжья </w:t>
      </w:r>
      <w:r w:rsidRPr="00A466A2">
        <w:rPr>
          <w:rFonts w:ascii="Times New Roman" w:hAnsi="Times New Roman" w:cs="Times New Roman"/>
          <w:sz w:val="28"/>
        </w:rPr>
        <w:t xml:space="preserve">[Текст] </w:t>
      </w:r>
      <w:r w:rsidRPr="004D0952">
        <w:rPr>
          <w:rFonts w:ascii="Times New Roman" w:hAnsi="Times New Roman" w:cs="Times New Roman"/>
          <w:sz w:val="28"/>
        </w:rPr>
        <w:t xml:space="preserve">/ Л. А. Бабаян, В. А. </w:t>
      </w:r>
      <w:proofErr w:type="spellStart"/>
      <w:r w:rsidRPr="004D0952">
        <w:rPr>
          <w:rFonts w:ascii="Times New Roman" w:hAnsi="Times New Roman" w:cs="Times New Roman"/>
          <w:sz w:val="28"/>
        </w:rPr>
        <w:t>Склямин</w:t>
      </w:r>
      <w:proofErr w:type="spellEnd"/>
      <w:r w:rsidRPr="004D0952">
        <w:rPr>
          <w:rFonts w:ascii="Times New Roman" w:hAnsi="Times New Roman" w:cs="Times New Roman"/>
          <w:sz w:val="28"/>
        </w:rPr>
        <w:t>, В. В. Леонтьев</w:t>
      </w:r>
      <w:r w:rsidRPr="004D0952">
        <w:rPr>
          <w:rFonts w:ascii="Times New Roman" w:hAnsi="Times New Roman" w:cs="Times New Roman"/>
          <w:sz w:val="28"/>
        </w:rPr>
        <w:br/>
        <w:t>// Земледелие. - 2013. - № 1. - С. 15-18. - 3 табл.</w:t>
      </w:r>
    </w:p>
    <w:p w:rsidR="004D0952" w:rsidRPr="004D0952" w:rsidRDefault="004D0952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0952">
        <w:rPr>
          <w:rFonts w:ascii="Times New Roman" w:hAnsi="Times New Roman" w:cs="Times New Roman"/>
          <w:sz w:val="24"/>
        </w:rPr>
        <w:t>Показано, что на склонах при отвальной вспашке питательные вещества равномернее распределяются в пахотном слое светло-каштановой почве и меньше засоряются посевы. Плоскорезная обработка способствует снижению потерь почвы со смывом, испарению влаги в поверхностном слое, но в 1,4-1,7 раза повышает засоренность посевов.</w:t>
      </w:r>
    </w:p>
    <w:p w:rsidR="004D0952" w:rsidRPr="005E17F6" w:rsidRDefault="004D0952" w:rsidP="00BA3CA7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FE450C" w:rsidRDefault="00FE450C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E450C">
        <w:rPr>
          <w:rFonts w:ascii="Times New Roman" w:hAnsi="Times New Roman" w:cs="Times New Roman"/>
          <w:b/>
          <w:bCs/>
          <w:sz w:val="28"/>
        </w:rPr>
        <w:t>Борин,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450C">
        <w:rPr>
          <w:rFonts w:ascii="Times New Roman" w:hAnsi="Times New Roman" w:cs="Times New Roman"/>
          <w:sz w:val="28"/>
        </w:rPr>
        <w:t xml:space="preserve">Обработка почвы в севообороте </w:t>
      </w:r>
      <w:r w:rsidRPr="00A466A2">
        <w:rPr>
          <w:rFonts w:ascii="Times New Roman" w:hAnsi="Times New Roman" w:cs="Times New Roman"/>
          <w:sz w:val="28"/>
        </w:rPr>
        <w:t xml:space="preserve">[Текст] </w:t>
      </w:r>
      <w:r w:rsidRPr="00FE450C">
        <w:rPr>
          <w:rFonts w:ascii="Times New Roman" w:hAnsi="Times New Roman" w:cs="Times New Roman"/>
          <w:sz w:val="28"/>
        </w:rPr>
        <w:t xml:space="preserve">/ А. А. Борин, О. А. Коровина, А. Э. </w:t>
      </w:r>
      <w:proofErr w:type="spellStart"/>
      <w:r w:rsidRPr="00FE450C">
        <w:rPr>
          <w:rFonts w:ascii="Times New Roman" w:hAnsi="Times New Roman" w:cs="Times New Roman"/>
          <w:sz w:val="28"/>
        </w:rPr>
        <w:t>Лощинина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450C">
        <w:rPr>
          <w:rFonts w:ascii="Times New Roman" w:hAnsi="Times New Roman" w:cs="Times New Roman"/>
          <w:sz w:val="28"/>
        </w:rPr>
        <w:t>// Земледелие. - 2013. - № 2. - С. 20-22. - 3 табл.</w:t>
      </w:r>
    </w:p>
    <w:p w:rsidR="00FE450C" w:rsidRPr="00FE450C" w:rsidRDefault="00FE450C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450C">
        <w:rPr>
          <w:rFonts w:ascii="Times New Roman" w:hAnsi="Times New Roman" w:cs="Times New Roman"/>
          <w:sz w:val="24"/>
        </w:rPr>
        <w:t xml:space="preserve"> Многолетние исследования в стационарном полевом севообороте различных систем обработки почвы показали неодинаковое влияние их на свойства и плодородие почвы, засоренность посевов и урожайность культур. Установлена возможность применения безотвальной обработки почвы как самостоятельно, так и в сочетании с традиционными приемами.</w:t>
      </w:r>
    </w:p>
    <w:p w:rsidR="00FE450C" w:rsidRDefault="00FE450C" w:rsidP="00BA3CA7">
      <w:pPr>
        <w:pStyle w:val="a3"/>
        <w:ind w:firstLine="709"/>
        <w:rPr>
          <w:rFonts w:ascii="Courier New" w:hAnsi="Courier New" w:cs="Courier New"/>
        </w:rPr>
      </w:pPr>
    </w:p>
    <w:p w:rsidR="00A466A2" w:rsidRDefault="00A466A2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466A2">
        <w:rPr>
          <w:rFonts w:ascii="Times New Roman" w:hAnsi="Times New Roman" w:cs="Times New Roman"/>
          <w:b/>
          <w:bCs/>
          <w:sz w:val="28"/>
        </w:rPr>
        <w:t>Горбачев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66A2">
        <w:rPr>
          <w:rFonts w:ascii="Times New Roman" w:hAnsi="Times New Roman" w:cs="Times New Roman"/>
          <w:b/>
          <w:bCs/>
          <w:sz w:val="28"/>
        </w:rPr>
        <w:t>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66A2">
        <w:rPr>
          <w:rFonts w:ascii="Times New Roman" w:hAnsi="Times New Roman" w:cs="Times New Roman"/>
          <w:sz w:val="28"/>
        </w:rPr>
        <w:t>Самый главный уход за почвой</w:t>
      </w:r>
      <w:r>
        <w:rPr>
          <w:rFonts w:ascii="Times New Roman" w:hAnsi="Times New Roman" w:cs="Times New Roman"/>
          <w:sz w:val="28"/>
        </w:rPr>
        <w:t xml:space="preserve"> </w:t>
      </w:r>
      <w:r w:rsidRPr="00A466A2">
        <w:rPr>
          <w:rFonts w:ascii="Times New Roman" w:hAnsi="Times New Roman" w:cs="Times New Roman"/>
          <w:sz w:val="28"/>
        </w:rPr>
        <w:t xml:space="preserve">[Текст] / И. В. Горбачев, В. М. </w:t>
      </w:r>
      <w:proofErr w:type="spellStart"/>
      <w:r w:rsidRPr="00A466A2">
        <w:rPr>
          <w:rFonts w:ascii="Times New Roman" w:hAnsi="Times New Roman" w:cs="Times New Roman"/>
          <w:sz w:val="28"/>
        </w:rPr>
        <w:t>Лабух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466A2">
        <w:rPr>
          <w:rFonts w:ascii="Times New Roman" w:hAnsi="Times New Roman" w:cs="Times New Roman"/>
          <w:sz w:val="28"/>
        </w:rPr>
        <w:t>// Сельский механизатор. - 2012. - № 9. - С. 14-15.</w:t>
      </w:r>
    </w:p>
    <w:p w:rsidR="00A466A2" w:rsidRDefault="00A466A2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466A2">
        <w:rPr>
          <w:rFonts w:ascii="Times New Roman" w:hAnsi="Times New Roman" w:cs="Times New Roman"/>
          <w:sz w:val="24"/>
        </w:rPr>
        <w:t xml:space="preserve">Основная обработка почвы - это первая и наиболее глубокая обработка после уборки предшествующей культуры. На нее при возделывании полевых культур приходится до 35% всех затрат энергии. Своевременная и качественная основная обработка почвы улучшает ее структуру, физиологические и биологические свойства, </w:t>
      </w:r>
      <w:r w:rsidRPr="00A466A2">
        <w:rPr>
          <w:rFonts w:ascii="Times New Roman" w:hAnsi="Times New Roman" w:cs="Times New Roman"/>
          <w:sz w:val="24"/>
        </w:rPr>
        <w:lastRenderedPageBreak/>
        <w:t>способствует накоплению влаги и питательных веществ, уничтожению сорной растительности.</w:t>
      </w:r>
    </w:p>
    <w:p w:rsidR="001C4BF9" w:rsidRDefault="001C4BF9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76381" w:rsidRPr="00B76381" w:rsidRDefault="00B76381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76381">
        <w:rPr>
          <w:rFonts w:ascii="Times New Roman" w:hAnsi="Times New Roman" w:cs="Times New Roman"/>
          <w:b/>
          <w:bCs/>
          <w:sz w:val="28"/>
          <w:szCs w:val="24"/>
        </w:rPr>
        <w:t>Каипов</w:t>
      </w:r>
      <w:proofErr w:type="spellEnd"/>
      <w:r w:rsidRPr="00B76381">
        <w:rPr>
          <w:rFonts w:ascii="Times New Roman" w:hAnsi="Times New Roman" w:cs="Times New Roman"/>
          <w:b/>
          <w:bCs/>
          <w:sz w:val="28"/>
          <w:szCs w:val="24"/>
        </w:rPr>
        <w:t>, Я. З.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76381">
        <w:rPr>
          <w:rFonts w:ascii="Times New Roman" w:hAnsi="Times New Roman" w:cs="Times New Roman"/>
          <w:sz w:val="28"/>
          <w:szCs w:val="24"/>
        </w:rPr>
        <w:t>Водный режим чернозема обыкновенного при минимизации вспашки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466A2">
        <w:rPr>
          <w:rFonts w:ascii="Times New Roman" w:hAnsi="Times New Roman" w:cs="Times New Roman"/>
          <w:sz w:val="28"/>
        </w:rPr>
        <w:t xml:space="preserve">[Текст] / </w:t>
      </w:r>
      <w:r w:rsidRPr="00B76381">
        <w:rPr>
          <w:rFonts w:ascii="Times New Roman" w:hAnsi="Times New Roman" w:cs="Times New Roman"/>
          <w:sz w:val="28"/>
          <w:szCs w:val="24"/>
        </w:rPr>
        <w:t xml:space="preserve">Я. З. </w:t>
      </w:r>
      <w:proofErr w:type="spellStart"/>
      <w:r w:rsidRPr="00B76381">
        <w:rPr>
          <w:rFonts w:ascii="Times New Roman" w:hAnsi="Times New Roman" w:cs="Times New Roman"/>
          <w:sz w:val="28"/>
          <w:szCs w:val="24"/>
        </w:rPr>
        <w:t>Каипов</w:t>
      </w:r>
      <w:proofErr w:type="spellEnd"/>
      <w:r w:rsidRPr="00B76381">
        <w:rPr>
          <w:rFonts w:ascii="Times New Roman" w:hAnsi="Times New Roman" w:cs="Times New Roman"/>
          <w:sz w:val="28"/>
          <w:szCs w:val="24"/>
        </w:rPr>
        <w:t xml:space="preserve">, Г. К. </w:t>
      </w:r>
      <w:proofErr w:type="spellStart"/>
      <w:r w:rsidRPr="00B76381">
        <w:rPr>
          <w:rFonts w:ascii="Times New Roman" w:hAnsi="Times New Roman" w:cs="Times New Roman"/>
          <w:sz w:val="28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76381">
        <w:rPr>
          <w:rFonts w:ascii="Times New Roman" w:hAnsi="Times New Roman" w:cs="Times New Roman"/>
          <w:sz w:val="28"/>
          <w:szCs w:val="24"/>
        </w:rPr>
        <w:t>// Земледелие. - 2013. - № 2. - С. 17-20. - рис., 2 табл.</w:t>
      </w:r>
    </w:p>
    <w:p w:rsidR="00B76381" w:rsidRPr="00B76381" w:rsidRDefault="00B76381" w:rsidP="00BA3C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76381">
        <w:rPr>
          <w:rFonts w:ascii="Times New Roman" w:hAnsi="Times New Roman" w:cs="Times New Roman"/>
          <w:bCs/>
          <w:sz w:val="24"/>
        </w:rPr>
        <w:t xml:space="preserve">При уменьшении глубины вспашки в большинстве лет улучшается </w:t>
      </w:r>
      <w:proofErr w:type="spellStart"/>
      <w:r w:rsidRPr="00B76381">
        <w:rPr>
          <w:rFonts w:ascii="Times New Roman" w:hAnsi="Times New Roman" w:cs="Times New Roman"/>
          <w:bCs/>
          <w:sz w:val="24"/>
        </w:rPr>
        <w:t>влагонакопление</w:t>
      </w:r>
      <w:proofErr w:type="spellEnd"/>
      <w:r w:rsidRPr="00B76381">
        <w:rPr>
          <w:rFonts w:ascii="Times New Roman" w:hAnsi="Times New Roman" w:cs="Times New Roman"/>
          <w:bCs/>
          <w:sz w:val="24"/>
        </w:rPr>
        <w:t xml:space="preserve"> в метровом слое чернозема обыкновенного. Эффективность минимизации обработки в регулировании водного режима почвы зависит от ее увлажнения осенью предшествующего года. Минимизация обработки почвы не приводит к снижению продуктивности кормовых севооборотов и способствует ресурсосбережению.</w:t>
      </w:r>
    </w:p>
    <w:p w:rsidR="00B76381" w:rsidRPr="00B76381" w:rsidRDefault="00B76381" w:rsidP="00BA3CA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40ED3" w:rsidRPr="00D40ED3" w:rsidRDefault="00D40ED3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0ED3">
        <w:rPr>
          <w:rFonts w:ascii="Times New Roman" w:hAnsi="Times New Roman" w:cs="Times New Roman"/>
          <w:b/>
          <w:bCs/>
          <w:sz w:val="28"/>
        </w:rPr>
        <w:t>Минимизация предпосевной обработки почвы и посева в Северном Зауралье</w:t>
      </w:r>
      <w:r w:rsidRPr="00D40ED3">
        <w:rPr>
          <w:rFonts w:ascii="Times New Roman" w:hAnsi="Times New Roman" w:cs="Times New Roman"/>
          <w:sz w:val="28"/>
        </w:rPr>
        <w:t xml:space="preserve"> / Н. В. Перфильев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40ED3">
        <w:rPr>
          <w:rFonts w:ascii="Times New Roman" w:hAnsi="Times New Roman" w:cs="Times New Roman"/>
          <w:sz w:val="28"/>
        </w:rPr>
        <w:t xml:space="preserve">// Земледелие. - 2013. - № 2. - С. 22-25. - 4 табл. </w:t>
      </w:r>
    </w:p>
    <w:p w:rsidR="00D40ED3" w:rsidRPr="00D40ED3" w:rsidRDefault="00D40ED3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0ED3">
        <w:rPr>
          <w:rFonts w:ascii="Times New Roman" w:hAnsi="Times New Roman" w:cs="Times New Roman"/>
          <w:sz w:val="24"/>
        </w:rPr>
        <w:t xml:space="preserve">Показаны возможности минимизации предпосевной обработки почвы при использовании традиционной отечественной техники и посевных комплексов нового поколения "Джон </w:t>
      </w:r>
      <w:proofErr w:type="spellStart"/>
      <w:r w:rsidRPr="00D40ED3">
        <w:rPr>
          <w:rFonts w:ascii="Times New Roman" w:hAnsi="Times New Roman" w:cs="Times New Roman"/>
          <w:sz w:val="24"/>
        </w:rPr>
        <w:t>Дир</w:t>
      </w:r>
      <w:proofErr w:type="spellEnd"/>
      <w:r w:rsidRPr="00D40ED3">
        <w:rPr>
          <w:rFonts w:ascii="Times New Roman" w:hAnsi="Times New Roman" w:cs="Times New Roman"/>
          <w:sz w:val="24"/>
        </w:rPr>
        <w:t>" и "Концепт-2000", а также нецелесообразность снижения нормы высева пшеницы с 7 млн. до 5 млн. всхожих зерен на 1 га.</w:t>
      </w:r>
    </w:p>
    <w:p w:rsidR="00BA3CA7" w:rsidRDefault="00BA3CA7" w:rsidP="00BA3C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C4BF9" w:rsidRPr="001C4BF9" w:rsidRDefault="001C4BF9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4BF9">
        <w:rPr>
          <w:rFonts w:ascii="Times New Roman" w:hAnsi="Times New Roman" w:cs="Times New Roman"/>
          <w:b/>
          <w:bCs/>
          <w:sz w:val="28"/>
        </w:rPr>
        <w:t>Не выдерживает даже овсюг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77549" w:rsidRPr="00A466A2">
        <w:rPr>
          <w:rFonts w:ascii="Times New Roman" w:hAnsi="Times New Roman" w:cs="Times New Roman"/>
          <w:sz w:val="28"/>
        </w:rPr>
        <w:t xml:space="preserve">[Текст] </w:t>
      </w:r>
      <w:r w:rsidRPr="001C4BF9">
        <w:rPr>
          <w:rFonts w:ascii="Times New Roman" w:hAnsi="Times New Roman" w:cs="Times New Roman"/>
          <w:sz w:val="28"/>
        </w:rPr>
        <w:t>// Сельский механизатор. - 2012. - № 9. - С. 39.</w:t>
      </w:r>
    </w:p>
    <w:p w:rsidR="001C4BF9" w:rsidRDefault="001C4BF9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C4BF9">
        <w:rPr>
          <w:rFonts w:ascii="Times New Roman" w:hAnsi="Times New Roman" w:cs="Times New Roman"/>
          <w:sz w:val="24"/>
        </w:rPr>
        <w:t xml:space="preserve">Обобщив и проанализировав опыт внедрения высокоэффективных </w:t>
      </w:r>
      <w:proofErr w:type="spellStart"/>
      <w:r w:rsidRPr="001C4BF9">
        <w:rPr>
          <w:rFonts w:ascii="Times New Roman" w:hAnsi="Times New Roman" w:cs="Times New Roman"/>
          <w:sz w:val="24"/>
        </w:rPr>
        <w:t>малозатратных</w:t>
      </w:r>
      <w:proofErr w:type="spellEnd"/>
      <w:r w:rsidRPr="001C4BF9">
        <w:rPr>
          <w:rFonts w:ascii="Times New Roman" w:hAnsi="Times New Roman" w:cs="Times New Roman"/>
          <w:sz w:val="24"/>
        </w:rPr>
        <w:t xml:space="preserve"> технологий возделывания зерновых и кормовых культур в Сибири ученые </w:t>
      </w:r>
      <w:proofErr w:type="spellStart"/>
      <w:r w:rsidRPr="001C4BF9">
        <w:rPr>
          <w:rFonts w:ascii="Times New Roman" w:hAnsi="Times New Roman" w:cs="Times New Roman"/>
          <w:sz w:val="24"/>
        </w:rPr>
        <w:t>СибИМЭ</w:t>
      </w:r>
      <w:proofErr w:type="spellEnd"/>
      <w:r w:rsidRPr="001C4BF9">
        <w:rPr>
          <w:rFonts w:ascii="Times New Roman" w:hAnsi="Times New Roman" w:cs="Times New Roman"/>
          <w:sz w:val="24"/>
        </w:rPr>
        <w:t xml:space="preserve"> разработали комплекс </w:t>
      </w:r>
      <w:proofErr w:type="spellStart"/>
      <w:r w:rsidRPr="001C4BF9">
        <w:rPr>
          <w:rFonts w:ascii="Times New Roman" w:hAnsi="Times New Roman" w:cs="Times New Roman"/>
          <w:sz w:val="24"/>
        </w:rPr>
        <w:t>агроприемов</w:t>
      </w:r>
      <w:proofErr w:type="spellEnd"/>
      <w:proofErr w:type="gramEnd"/>
      <w:r w:rsidRPr="001C4BF9">
        <w:rPr>
          <w:rFonts w:ascii="Times New Roman" w:hAnsi="Times New Roman" w:cs="Times New Roman"/>
          <w:sz w:val="24"/>
        </w:rPr>
        <w:t>. Он позволяет повысить урожайность в 15 раза и снизить производственные затраты по меньшей мере в 2 раза.</w:t>
      </w:r>
    </w:p>
    <w:p w:rsidR="00B94EC0" w:rsidRDefault="00B94EC0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4EC0" w:rsidRDefault="00B94EC0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4EC0">
        <w:rPr>
          <w:rFonts w:ascii="Times New Roman" w:hAnsi="Times New Roman" w:cs="Times New Roman"/>
          <w:b/>
          <w:bCs/>
          <w:sz w:val="28"/>
        </w:rPr>
        <w:t>Трусов,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4EC0">
        <w:rPr>
          <w:rFonts w:ascii="Times New Roman" w:hAnsi="Times New Roman" w:cs="Times New Roman"/>
          <w:sz w:val="28"/>
        </w:rPr>
        <w:t xml:space="preserve">Технологии </w:t>
      </w:r>
      <w:proofErr w:type="spellStart"/>
      <w:r w:rsidRPr="00B94EC0">
        <w:rPr>
          <w:rFonts w:ascii="Times New Roman" w:hAnsi="Times New Roman" w:cs="Times New Roman"/>
          <w:sz w:val="28"/>
        </w:rPr>
        <w:t>No-till</w:t>
      </w:r>
      <w:proofErr w:type="spellEnd"/>
      <w:r w:rsidRPr="00B94EC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94EC0">
        <w:rPr>
          <w:rFonts w:ascii="Times New Roman" w:hAnsi="Times New Roman" w:cs="Times New Roman"/>
          <w:sz w:val="28"/>
        </w:rPr>
        <w:t>Strip-till</w:t>
      </w:r>
      <w:proofErr w:type="spellEnd"/>
      <w:r w:rsidRPr="00B94EC0">
        <w:rPr>
          <w:rFonts w:ascii="Times New Roman" w:hAnsi="Times New Roman" w:cs="Times New Roman"/>
          <w:sz w:val="28"/>
        </w:rPr>
        <w:t xml:space="preserve"> - основные преимущества (опыт ООО "Зерно Белогорья") </w:t>
      </w:r>
      <w:r w:rsidR="005D4014" w:rsidRPr="00A466A2">
        <w:rPr>
          <w:rFonts w:ascii="Times New Roman" w:hAnsi="Times New Roman" w:cs="Times New Roman"/>
          <w:sz w:val="28"/>
        </w:rPr>
        <w:t xml:space="preserve">[Текст] </w:t>
      </w:r>
      <w:r w:rsidR="005D4014" w:rsidRPr="00577549">
        <w:rPr>
          <w:rFonts w:ascii="Times New Roman" w:hAnsi="Times New Roman" w:cs="Times New Roman"/>
          <w:sz w:val="28"/>
        </w:rPr>
        <w:t xml:space="preserve"> </w:t>
      </w:r>
      <w:r w:rsidRPr="00B94EC0">
        <w:rPr>
          <w:rFonts w:ascii="Times New Roman" w:hAnsi="Times New Roman" w:cs="Times New Roman"/>
          <w:sz w:val="28"/>
        </w:rPr>
        <w:t>/ А. С. Трусов</w:t>
      </w:r>
      <w:r>
        <w:rPr>
          <w:rFonts w:ascii="Times New Roman" w:hAnsi="Times New Roman" w:cs="Times New Roman"/>
          <w:sz w:val="28"/>
        </w:rPr>
        <w:t xml:space="preserve"> </w:t>
      </w:r>
      <w:r w:rsidRPr="00B94EC0">
        <w:rPr>
          <w:rFonts w:ascii="Times New Roman" w:hAnsi="Times New Roman" w:cs="Times New Roman"/>
          <w:sz w:val="28"/>
        </w:rPr>
        <w:t>// Достижения науки и техники АПК. - 2012. - № 12. - С. 20. - рис.</w:t>
      </w:r>
    </w:p>
    <w:p w:rsidR="00B94EC0" w:rsidRPr="00B94EC0" w:rsidRDefault="00B94EC0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4EC0">
        <w:rPr>
          <w:rFonts w:ascii="Times New Roman" w:hAnsi="Times New Roman" w:cs="Times New Roman"/>
          <w:sz w:val="24"/>
        </w:rPr>
        <w:t xml:space="preserve">О внедрении современных ресурсосберегающих технологий </w:t>
      </w:r>
      <w:proofErr w:type="spellStart"/>
      <w:r w:rsidRPr="00B94EC0">
        <w:rPr>
          <w:rFonts w:ascii="Times New Roman" w:hAnsi="Times New Roman" w:cs="Times New Roman"/>
          <w:sz w:val="24"/>
        </w:rPr>
        <w:t>Strip-till</w:t>
      </w:r>
      <w:proofErr w:type="spellEnd"/>
      <w:r w:rsidRPr="00B94EC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94EC0">
        <w:rPr>
          <w:rFonts w:ascii="Times New Roman" w:hAnsi="Times New Roman" w:cs="Times New Roman"/>
          <w:sz w:val="24"/>
        </w:rPr>
        <w:t>No-till</w:t>
      </w:r>
      <w:proofErr w:type="spellEnd"/>
      <w:r w:rsidRPr="00B94EC0">
        <w:rPr>
          <w:rFonts w:ascii="Times New Roman" w:hAnsi="Times New Roman" w:cs="Times New Roman"/>
          <w:sz w:val="24"/>
        </w:rPr>
        <w:t xml:space="preserve"> в растениеводстве.</w:t>
      </w:r>
    </w:p>
    <w:p w:rsidR="00636155" w:rsidRPr="005E17F6" w:rsidRDefault="00636155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6155" w:rsidRDefault="00636155" w:rsidP="00BA3C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36155">
        <w:rPr>
          <w:rFonts w:ascii="Times New Roman" w:hAnsi="Times New Roman" w:cs="Times New Roman"/>
          <w:b/>
          <w:sz w:val="28"/>
        </w:rPr>
        <w:t>Селекция, семеноводство, сорта</w:t>
      </w:r>
    </w:p>
    <w:p w:rsidR="00636155" w:rsidRDefault="00636155" w:rsidP="00BA3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36155">
        <w:rPr>
          <w:rFonts w:ascii="Times New Roman" w:hAnsi="Times New Roman" w:cs="Times New Roman"/>
          <w:b/>
          <w:bCs/>
          <w:sz w:val="28"/>
        </w:rPr>
        <w:t>Емельянов,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6155">
        <w:rPr>
          <w:rFonts w:ascii="Times New Roman" w:hAnsi="Times New Roman" w:cs="Times New Roman"/>
          <w:sz w:val="28"/>
        </w:rPr>
        <w:t>О результатах селекции сельскохозяйственных культур в Приморском крае</w:t>
      </w:r>
      <w:r>
        <w:rPr>
          <w:rFonts w:ascii="Times New Roman" w:hAnsi="Times New Roman" w:cs="Times New Roman"/>
          <w:sz w:val="28"/>
        </w:rPr>
        <w:t xml:space="preserve"> </w:t>
      </w:r>
      <w:r w:rsidRPr="00636155">
        <w:rPr>
          <w:rFonts w:ascii="Times New Roman" w:hAnsi="Times New Roman" w:cs="Times New Roman"/>
          <w:sz w:val="28"/>
        </w:rPr>
        <w:t>[Текст] / А. Н. Емельянов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636155">
        <w:rPr>
          <w:rFonts w:ascii="Times New Roman" w:hAnsi="Times New Roman" w:cs="Times New Roman"/>
          <w:sz w:val="28"/>
        </w:rPr>
        <w:t xml:space="preserve">// Кормопроизводство. - 2013. - № 1. - С. 22-23. - </w:t>
      </w:r>
      <w:proofErr w:type="spellStart"/>
      <w:r w:rsidRPr="00636155">
        <w:rPr>
          <w:rFonts w:ascii="Times New Roman" w:hAnsi="Times New Roman" w:cs="Times New Roman"/>
          <w:sz w:val="28"/>
        </w:rPr>
        <w:t>Библиогр</w:t>
      </w:r>
      <w:proofErr w:type="spellEnd"/>
      <w:r w:rsidRPr="00636155">
        <w:rPr>
          <w:rFonts w:ascii="Times New Roman" w:hAnsi="Times New Roman" w:cs="Times New Roman"/>
          <w:sz w:val="28"/>
        </w:rPr>
        <w:t>.: с. 62 (4 назв.)</w:t>
      </w:r>
      <w:proofErr w:type="gramStart"/>
      <w:r w:rsidRPr="00636155">
        <w:rPr>
          <w:rFonts w:ascii="Times New Roman" w:hAnsi="Times New Roman" w:cs="Times New Roman"/>
          <w:sz w:val="28"/>
        </w:rPr>
        <w:t>.</w:t>
      </w:r>
      <w:proofErr w:type="gramEnd"/>
      <w:r w:rsidRPr="0063615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636155">
        <w:rPr>
          <w:rFonts w:ascii="Times New Roman" w:hAnsi="Times New Roman" w:cs="Times New Roman"/>
          <w:sz w:val="28"/>
        </w:rPr>
        <w:t>т</w:t>
      </w:r>
      <w:proofErr w:type="gramEnd"/>
      <w:r w:rsidRPr="00636155">
        <w:rPr>
          <w:rFonts w:ascii="Times New Roman" w:hAnsi="Times New Roman" w:cs="Times New Roman"/>
          <w:sz w:val="28"/>
        </w:rPr>
        <w:t>абл.</w:t>
      </w:r>
    </w:p>
    <w:p w:rsidR="00636155" w:rsidRPr="00636155" w:rsidRDefault="00636155" w:rsidP="00BA3CA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6155">
        <w:rPr>
          <w:rFonts w:ascii="Times New Roman" w:hAnsi="Times New Roman" w:cs="Times New Roman"/>
          <w:sz w:val="24"/>
        </w:rPr>
        <w:t xml:space="preserve">Приведены некоторые результаты изучения и селекции сортов полевых культур </w:t>
      </w:r>
      <w:proofErr w:type="gramStart"/>
      <w:r w:rsidRPr="00636155">
        <w:rPr>
          <w:rFonts w:ascii="Times New Roman" w:hAnsi="Times New Roman" w:cs="Times New Roman"/>
          <w:sz w:val="24"/>
        </w:rPr>
        <w:t>в</w:t>
      </w:r>
      <w:proofErr w:type="gramEnd"/>
      <w:r w:rsidRPr="00636155">
        <w:rPr>
          <w:rFonts w:ascii="Times New Roman" w:hAnsi="Times New Roman" w:cs="Times New Roman"/>
          <w:sz w:val="24"/>
        </w:rPr>
        <w:t xml:space="preserve"> Приморском НИИСХ.</w:t>
      </w:r>
    </w:p>
    <w:sectPr w:rsidR="00636155" w:rsidRPr="00636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FD" w:rsidRDefault="00745EFD" w:rsidP="00F42AC1">
      <w:pPr>
        <w:spacing w:after="0" w:line="240" w:lineRule="auto"/>
      </w:pPr>
      <w:r>
        <w:separator/>
      </w:r>
    </w:p>
  </w:endnote>
  <w:endnote w:type="continuationSeparator" w:id="0">
    <w:p w:rsidR="00745EFD" w:rsidRDefault="00745EFD" w:rsidP="00F4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C1" w:rsidRDefault="00F42A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978986"/>
      <w:docPartObj>
        <w:docPartGallery w:val="Page Numbers (Bottom of Page)"/>
        <w:docPartUnique/>
      </w:docPartObj>
    </w:sdtPr>
    <w:sdtEndPr/>
    <w:sdtContent>
      <w:p w:rsidR="00F42AC1" w:rsidRDefault="00F42A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A47">
          <w:rPr>
            <w:noProof/>
          </w:rPr>
          <w:t>1</w:t>
        </w:r>
        <w:r>
          <w:fldChar w:fldCharType="end"/>
        </w:r>
      </w:p>
    </w:sdtContent>
  </w:sdt>
  <w:p w:rsidR="00F42AC1" w:rsidRDefault="00F42A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C1" w:rsidRDefault="00F42A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FD" w:rsidRDefault="00745EFD" w:rsidP="00F42AC1">
      <w:pPr>
        <w:spacing w:after="0" w:line="240" w:lineRule="auto"/>
      </w:pPr>
      <w:r>
        <w:separator/>
      </w:r>
    </w:p>
  </w:footnote>
  <w:footnote w:type="continuationSeparator" w:id="0">
    <w:p w:rsidR="00745EFD" w:rsidRDefault="00745EFD" w:rsidP="00F4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C1" w:rsidRDefault="00F42A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54CB7" w:rsidTr="00342CEE">
      <w:tc>
        <w:tcPr>
          <w:tcW w:w="828" w:type="pct"/>
        </w:tcPr>
        <w:p w:rsidR="00054CB7" w:rsidRDefault="00054CB7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96C42AD" wp14:editId="2946DB37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54CB7" w:rsidRPr="00E81F2B" w:rsidRDefault="00054CB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54CB7" w:rsidRDefault="00054CB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A00A47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F42AC1" w:rsidRDefault="00F42A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C1" w:rsidRDefault="00F42A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56"/>
    <w:rsid w:val="00054CB7"/>
    <w:rsid w:val="001C4BF9"/>
    <w:rsid w:val="001E72AC"/>
    <w:rsid w:val="00480FFC"/>
    <w:rsid w:val="004D0952"/>
    <w:rsid w:val="00577549"/>
    <w:rsid w:val="005C729F"/>
    <w:rsid w:val="005D4014"/>
    <w:rsid w:val="005E17F6"/>
    <w:rsid w:val="00636155"/>
    <w:rsid w:val="006976B5"/>
    <w:rsid w:val="006B6016"/>
    <w:rsid w:val="00745EFD"/>
    <w:rsid w:val="00862647"/>
    <w:rsid w:val="00865AB9"/>
    <w:rsid w:val="00871B56"/>
    <w:rsid w:val="008E0B92"/>
    <w:rsid w:val="00922118"/>
    <w:rsid w:val="00A00A47"/>
    <w:rsid w:val="00A466A2"/>
    <w:rsid w:val="00B76381"/>
    <w:rsid w:val="00B94EC0"/>
    <w:rsid w:val="00BA3CA7"/>
    <w:rsid w:val="00D40ED3"/>
    <w:rsid w:val="00DA5707"/>
    <w:rsid w:val="00F42AC1"/>
    <w:rsid w:val="00FE3B10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AC1"/>
  </w:style>
  <w:style w:type="paragraph" w:styleId="a6">
    <w:name w:val="footer"/>
    <w:basedOn w:val="a"/>
    <w:link w:val="a7"/>
    <w:uiPriority w:val="99"/>
    <w:unhideWhenUsed/>
    <w:rsid w:val="00F4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AC1"/>
  </w:style>
  <w:style w:type="table" w:styleId="a8">
    <w:name w:val="Table Grid"/>
    <w:basedOn w:val="a1"/>
    <w:uiPriority w:val="59"/>
    <w:rsid w:val="0005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AC1"/>
  </w:style>
  <w:style w:type="paragraph" w:styleId="a6">
    <w:name w:val="footer"/>
    <w:basedOn w:val="a"/>
    <w:link w:val="a7"/>
    <w:uiPriority w:val="99"/>
    <w:unhideWhenUsed/>
    <w:rsid w:val="00F4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AC1"/>
  </w:style>
  <w:style w:type="table" w:styleId="a8">
    <w:name w:val="Table Grid"/>
    <w:basedOn w:val="a1"/>
    <w:uiPriority w:val="59"/>
    <w:rsid w:val="0005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35</cp:revision>
  <dcterms:created xsi:type="dcterms:W3CDTF">2013-01-22T06:42:00Z</dcterms:created>
  <dcterms:modified xsi:type="dcterms:W3CDTF">2013-04-25T00:57:00Z</dcterms:modified>
</cp:coreProperties>
</file>