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C76EB" w14:paraId="7B516309" w14:textId="77777777" w:rsidTr="004C3A29">
        <w:trPr>
          <w:trHeight w:val="61"/>
        </w:trPr>
        <w:tc>
          <w:tcPr>
            <w:tcW w:w="828" w:type="pct"/>
            <w:hideMark/>
          </w:tcPr>
          <w:p w14:paraId="7340E532" w14:textId="77777777" w:rsidR="00DC76EB" w:rsidRDefault="00DC76EB" w:rsidP="004C3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5147ED" wp14:editId="55415272">
                  <wp:extent cx="589280" cy="302895"/>
                  <wp:effectExtent l="0" t="0" r="127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1BA599CA" w14:textId="77777777" w:rsidR="00DC76EB" w:rsidRDefault="00DC76EB" w:rsidP="004C3A2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3B09A024" w14:textId="77777777" w:rsidR="00DC76EB" w:rsidRDefault="00DC76EB" w:rsidP="004C3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4604C94A" w14:textId="77777777" w:rsidR="00DC76EB" w:rsidRPr="00DC76EB" w:rsidRDefault="00DC76EB" w:rsidP="00B06BAF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9BB9ED2" w14:textId="77777777" w:rsidR="00B06BAF" w:rsidRDefault="00B06BAF" w:rsidP="00B06BA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97987">
        <w:rPr>
          <w:rFonts w:ascii="Times New Roman" w:hAnsi="Times New Roman" w:cs="Times New Roman"/>
          <w:b/>
          <w:sz w:val="28"/>
        </w:rPr>
        <w:t>Общее животноводство</w:t>
      </w:r>
    </w:p>
    <w:p w14:paraId="5DC8DA85" w14:textId="77777777" w:rsidR="00B06BAF" w:rsidRDefault="00B06BAF" w:rsidP="00B06BA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14:paraId="7D74004C" w14:textId="77777777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6EDF">
        <w:rPr>
          <w:rFonts w:ascii="Times New Roman" w:hAnsi="Times New Roman" w:cs="Times New Roman"/>
          <w:sz w:val="28"/>
        </w:rPr>
        <w:t xml:space="preserve">Задачи </w:t>
      </w:r>
      <w:proofErr w:type="spellStart"/>
      <w:r w:rsidRPr="003C6EDF">
        <w:rPr>
          <w:rFonts w:ascii="Times New Roman" w:hAnsi="Times New Roman" w:cs="Times New Roman"/>
          <w:sz w:val="28"/>
        </w:rPr>
        <w:t>эмбриотрансфера</w:t>
      </w:r>
      <w:proofErr w:type="spellEnd"/>
      <w:r w:rsidRPr="003C6EDF">
        <w:rPr>
          <w:rFonts w:ascii="Times New Roman" w:hAnsi="Times New Roman" w:cs="Times New Roman"/>
          <w:sz w:val="28"/>
        </w:rPr>
        <w:t xml:space="preserve"> в условиях </w:t>
      </w:r>
      <w:proofErr w:type="spellStart"/>
      <w:r w:rsidRPr="003C6EDF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3C6EDF">
        <w:rPr>
          <w:rFonts w:ascii="Times New Roman" w:hAnsi="Times New Roman" w:cs="Times New Roman"/>
          <w:sz w:val="28"/>
        </w:rPr>
        <w:t xml:space="preserve"> // Эффективное животноводство. – 2019. – № S5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(153). – С. 58</w:t>
      </w:r>
      <w:r>
        <w:rPr>
          <w:rFonts w:ascii="Times New Roman" w:hAnsi="Times New Roman" w:cs="Times New Roman"/>
          <w:sz w:val="28"/>
        </w:rPr>
        <w:t>–</w:t>
      </w:r>
      <w:r w:rsidRPr="003C6EDF">
        <w:rPr>
          <w:rFonts w:ascii="Times New Roman" w:hAnsi="Times New Roman" w:cs="Times New Roman"/>
          <w:sz w:val="28"/>
        </w:rPr>
        <w:t>59.</w:t>
      </w:r>
    </w:p>
    <w:p w14:paraId="663C5799" w14:textId="77777777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3F96951" w14:textId="77777777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D7B7A">
        <w:rPr>
          <w:rFonts w:ascii="Times New Roman" w:hAnsi="Times New Roman" w:cs="Times New Roman"/>
          <w:sz w:val="28"/>
        </w:rPr>
        <w:t>Соляник</w:t>
      </w:r>
      <w:proofErr w:type="spellEnd"/>
      <w:r w:rsidRPr="000D7B7A">
        <w:rPr>
          <w:rFonts w:ascii="Times New Roman" w:hAnsi="Times New Roman" w:cs="Times New Roman"/>
          <w:sz w:val="28"/>
        </w:rPr>
        <w:t xml:space="preserve">, С. В. </w:t>
      </w:r>
      <w:r w:rsidRPr="00FA45BF">
        <w:rPr>
          <w:rFonts w:ascii="Times New Roman" w:hAnsi="Times New Roman" w:cs="Times New Roman"/>
          <w:sz w:val="28"/>
        </w:rPr>
        <w:t>Зоотехническая и сравнительно-правовая оценка селекционного процесса в рамках надлежащего исполнения закона Республики Беларусь о племенном деле в животноводстве</w:t>
      </w:r>
      <w:r w:rsidRPr="000D7B7A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0D7B7A">
        <w:rPr>
          <w:rFonts w:ascii="Times New Roman" w:hAnsi="Times New Roman" w:cs="Times New Roman"/>
          <w:sz w:val="28"/>
        </w:rPr>
        <w:t>Соляник</w:t>
      </w:r>
      <w:proofErr w:type="spellEnd"/>
      <w:r w:rsidRPr="000D7B7A">
        <w:rPr>
          <w:rFonts w:ascii="Times New Roman" w:hAnsi="Times New Roman" w:cs="Times New Roman"/>
          <w:sz w:val="28"/>
        </w:rPr>
        <w:t xml:space="preserve"> // Животноводство и ветеринарная медицина. – 2019. – № 2. – С. 13–17.</w:t>
      </w:r>
    </w:p>
    <w:p w14:paraId="024A0F03" w14:textId="77777777" w:rsidR="00B06BAF" w:rsidRPr="000D7B7A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E2E9D9C" w14:textId="77777777" w:rsidR="00B06BAF" w:rsidRPr="003C6EDF" w:rsidRDefault="00B06BAF" w:rsidP="00B06BA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6EDF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14:paraId="0D615A5F" w14:textId="77AA8282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6EDF">
        <w:rPr>
          <w:rFonts w:ascii="Times New Roman" w:hAnsi="Times New Roman" w:cs="Times New Roman"/>
          <w:sz w:val="28"/>
        </w:rPr>
        <w:t>Динамика химического состава и технологических свойств мяса / А.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6EDF">
        <w:rPr>
          <w:rFonts w:ascii="Times New Roman" w:hAnsi="Times New Roman" w:cs="Times New Roman"/>
          <w:sz w:val="28"/>
        </w:rPr>
        <w:t>Козликин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C6EDF">
        <w:rPr>
          <w:rFonts w:ascii="Times New Roman" w:hAnsi="Times New Roman" w:cs="Times New Roman"/>
          <w:sz w:val="28"/>
        </w:rPr>
        <w:t>] // Вет</w:t>
      </w:r>
      <w:r w:rsidR="00DC76EB">
        <w:rPr>
          <w:rFonts w:ascii="Times New Roman" w:hAnsi="Times New Roman" w:cs="Times New Roman"/>
          <w:sz w:val="28"/>
        </w:rPr>
        <w:t>еринарная</w:t>
      </w:r>
      <w:r w:rsidRPr="003C6EDF">
        <w:rPr>
          <w:rFonts w:ascii="Times New Roman" w:hAnsi="Times New Roman" w:cs="Times New Roman"/>
          <w:sz w:val="28"/>
        </w:rPr>
        <w:t xml:space="preserve"> патология. – 2019. – № 2. – С. 80–88.</w:t>
      </w:r>
    </w:p>
    <w:p w14:paraId="6AD499E5" w14:textId="77777777" w:rsidR="00B06BAF" w:rsidRPr="003C6ED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920C68C" w14:textId="635DAD43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6EDF">
        <w:rPr>
          <w:rFonts w:ascii="Times New Roman" w:hAnsi="Times New Roman" w:cs="Times New Roman"/>
          <w:sz w:val="28"/>
        </w:rPr>
        <w:t>Зенькова,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Н. Химический состав силосов из кормовых бобов / Н.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Зенькова,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Моисеева,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П. Разумовский //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Зернобобовые и крупяные культуры. – 2019.</w:t>
      </w:r>
      <w:r w:rsidR="00DC76EB"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– № 2. – С. 89</w:t>
      </w:r>
      <w:r>
        <w:rPr>
          <w:rFonts w:ascii="Times New Roman" w:hAnsi="Times New Roman" w:cs="Times New Roman"/>
          <w:sz w:val="28"/>
        </w:rPr>
        <w:t>–</w:t>
      </w:r>
      <w:r w:rsidRPr="003C6EDF">
        <w:rPr>
          <w:rFonts w:ascii="Times New Roman" w:hAnsi="Times New Roman" w:cs="Times New Roman"/>
          <w:sz w:val="28"/>
        </w:rPr>
        <w:t>94</w:t>
      </w:r>
      <w:r>
        <w:rPr>
          <w:rFonts w:ascii="Times New Roman" w:hAnsi="Times New Roman" w:cs="Times New Roman"/>
          <w:sz w:val="28"/>
        </w:rPr>
        <w:t>.</w:t>
      </w:r>
    </w:p>
    <w:p w14:paraId="796DD979" w14:textId="77777777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63CF777" w14:textId="77777777" w:rsidR="00B06BAF" w:rsidRPr="002F65D2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65D2">
        <w:rPr>
          <w:rFonts w:ascii="Times New Roman" w:hAnsi="Times New Roman" w:cs="Times New Roman"/>
          <w:sz w:val="28"/>
        </w:rPr>
        <w:t>ЗЦМ: увеличение концентрации при понижении температуры окружающей среды</w:t>
      </w:r>
      <w:r>
        <w:rPr>
          <w:rFonts w:ascii="Times New Roman" w:hAnsi="Times New Roman" w:cs="Times New Roman"/>
          <w:sz w:val="28"/>
        </w:rPr>
        <w:t xml:space="preserve"> </w:t>
      </w:r>
      <w:r w:rsidRPr="002F65D2">
        <w:rPr>
          <w:rFonts w:ascii="Times New Roman" w:hAnsi="Times New Roman" w:cs="Times New Roman"/>
          <w:sz w:val="28"/>
        </w:rPr>
        <w:t>// Эффективное животноводство. – 2019. – № S5 (153). – С. 44–45.</w:t>
      </w:r>
    </w:p>
    <w:p w14:paraId="6BEE311F" w14:textId="77777777" w:rsidR="00B06BAF" w:rsidRPr="00797EF6" w:rsidRDefault="00B06BAF" w:rsidP="00B06BAF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BDF6880" w14:textId="01645B48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D8B">
        <w:rPr>
          <w:rFonts w:ascii="Times New Roman" w:hAnsi="Times New Roman" w:cs="Times New Roman"/>
          <w:sz w:val="28"/>
        </w:rPr>
        <w:t>Козлов</w:t>
      </w:r>
      <w:r>
        <w:rPr>
          <w:rFonts w:ascii="Times New Roman" w:hAnsi="Times New Roman" w:cs="Times New Roman"/>
          <w:sz w:val="28"/>
        </w:rPr>
        <w:t>,</w:t>
      </w:r>
      <w:r w:rsidRPr="00FD6D8B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FD6D8B">
        <w:rPr>
          <w:rFonts w:ascii="Times New Roman" w:hAnsi="Times New Roman" w:cs="Times New Roman"/>
          <w:sz w:val="28"/>
        </w:rPr>
        <w:t xml:space="preserve">М. Микроэлементный премикс </w:t>
      </w:r>
      <w:proofErr w:type="spellStart"/>
      <w:r>
        <w:rPr>
          <w:rFonts w:ascii="Times New Roman" w:hAnsi="Times New Roman" w:cs="Times New Roman"/>
          <w:sz w:val="28"/>
        </w:rPr>
        <w:t>Х</w:t>
      </w:r>
      <w:r w:rsidRPr="00FD6D8B">
        <w:rPr>
          <w:rFonts w:ascii="Times New Roman" w:hAnsi="Times New Roman" w:cs="Times New Roman"/>
          <w:sz w:val="28"/>
        </w:rPr>
        <w:t>елавит</w:t>
      </w:r>
      <w:proofErr w:type="spellEnd"/>
      <w:r w:rsidRPr="00FD6D8B">
        <w:rPr>
          <w:rFonts w:ascii="Times New Roman" w:hAnsi="Times New Roman" w:cs="Times New Roman"/>
          <w:sz w:val="28"/>
        </w:rPr>
        <w:t>® в животноводстве. Результаты. Перспектив / Ю.</w:t>
      </w:r>
      <w:r>
        <w:rPr>
          <w:rFonts w:ascii="Times New Roman" w:hAnsi="Times New Roman" w:cs="Times New Roman"/>
          <w:sz w:val="28"/>
        </w:rPr>
        <w:t xml:space="preserve"> </w:t>
      </w:r>
      <w:r w:rsidRPr="00FD6D8B">
        <w:rPr>
          <w:rFonts w:ascii="Times New Roman" w:hAnsi="Times New Roman" w:cs="Times New Roman"/>
          <w:sz w:val="28"/>
        </w:rPr>
        <w:t xml:space="preserve">М. Козлов // Эффективное животноводство. – 2019. – № </w:t>
      </w:r>
      <w:r>
        <w:rPr>
          <w:rFonts w:ascii="Times New Roman" w:hAnsi="Times New Roman" w:cs="Times New Roman"/>
          <w:sz w:val="28"/>
        </w:rPr>
        <w:t xml:space="preserve">S5 </w:t>
      </w:r>
      <w:r w:rsidRPr="00FD6D8B">
        <w:rPr>
          <w:rFonts w:ascii="Times New Roman" w:hAnsi="Times New Roman" w:cs="Times New Roman"/>
          <w:sz w:val="28"/>
        </w:rPr>
        <w:t>(153). – С. 42</w:t>
      </w:r>
      <w:r>
        <w:rPr>
          <w:rFonts w:ascii="Times New Roman" w:hAnsi="Times New Roman" w:cs="Times New Roman"/>
          <w:sz w:val="28"/>
        </w:rPr>
        <w:t>.</w:t>
      </w:r>
    </w:p>
    <w:p w14:paraId="34B8C241" w14:textId="77777777" w:rsidR="00B06BAF" w:rsidRPr="00FD6D8B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F010398" w14:textId="77777777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7C70">
        <w:rPr>
          <w:rFonts w:ascii="Times New Roman" w:hAnsi="Times New Roman" w:cs="Times New Roman"/>
          <w:sz w:val="28"/>
        </w:rPr>
        <w:t>Подобед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5F7C70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5F7C70">
        <w:rPr>
          <w:rFonts w:ascii="Times New Roman" w:hAnsi="Times New Roman" w:cs="Times New Roman"/>
          <w:sz w:val="28"/>
        </w:rPr>
        <w:t>И. Льняной жмых - пополняет ассортимент белковых добавок для животных и птицы / Л.</w:t>
      </w:r>
      <w:r>
        <w:rPr>
          <w:rFonts w:ascii="Times New Roman" w:hAnsi="Times New Roman" w:cs="Times New Roman"/>
          <w:sz w:val="28"/>
        </w:rPr>
        <w:t xml:space="preserve"> </w:t>
      </w:r>
      <w:r w:rsidRPr="005F7C70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5F7C70">
        <w:rPr>
          <w:rFonts w:ascii="Times New Roman" w:hAnsi="Times New Roman" w:cs="Times New Roman"/>
          <w:sz w:val="28"/>
        </w:rPr>
        <w:t>Подобед</w:t>
      </w:r>
      <w:proofErr w:type="spellEnd"/>
      <w:r w:rsidRPr="005F7C70">
        <w:rPr>
          <w:rFonts w:ascii="Times New Roman" w:hAnsi="Times New Roman" w:cs="Times New Roman"/>
          <w:sz w:val="28"/>
        </w:rPr>
        <w:t xml:space="preserve"> // Эффективное животноводство. – 2019. – № S5</w:t>
      </w:r>
      <w:r>
        <w:rPr>
          <w:rFonts w:ascii="Times New Roman" w:hAnsi="Times New Roman" w:cs="Times New Roman"/>
          <w:sz w:val="28"/>
        </w:rPr>
        <w:t xml:space="preserve"> </w:t>
      </w:r>
      <w:r w:rsidRPr="005F7C70">
        <w:rPr>
          <w:rFonts w:ascii="Times New Roman" w:hAnsi="Times New Roman" w:cs="Times New Roman"/>
          <w:sz w:val="28"/>
        </w:rPr>
        <w:t>(153). – С.</w:t>
      </w:r>
      <w:r>
        <w:rPr>
          <w:rFonts w:ascii="Times New Roman" w:hAnsi="Times New Roman" w:cs="Times New Roman"/>
          <w:sz w:val="28"/>
        </w:rPr>
        <w:t xml:space="preserve"> 46–</w:t>
      </w:r>
      <w:r w:rsidRPr="005F7C70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>.</w:t>
      </w:r>
    </w:p>
    <w:p w14:paraId="54F398BD" w14:textId="77777777" w:rsidR="00B06BAF" w:rsidRPr="005F7C70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0375F2E" w14:textId="0255BE9E" w:rsidR="00B06BAF" w:rsidRPr="00697987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7987">
        <w:rPr>
          <w:rFonts w:ascii="Times New Roman" w:hAnsi="Times New Roman" w:cs="Times New Roman"/>
          <w:sz w:val="28"/>
        </w:rPr>
        <w:t xml:space="preserve">Потребление корма </w:t>
      </w:r>
      <w:r w:rsidR="00F07F79">
        <w:rPr>
          <w:rFonts w:ascii="Times New Roman" w:hAnsi="Times New Roman" w:cs="Times New Roman"/>
          <w:sz w:val="28"/>
        </w:rPr>
        <w:t>–</w:t>
      </w:r>
      <w:bookmarkStart w:id="0" w:name="_GoBack"/>
      <w:bookmarkEnd w:id="0"/>
      <w:r w:rsidRPr="00697987">
        <w:rPr>
          <w:rFonts w:ascii="Times New Roman" w:hAnsi="Times New Roman" w:cs="Times New Roman"/>
          <w:sz w:val="28"/>
        </w:rPr>
        <w:t xml:space="preserve"> ключевой показатель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697987">
        <w:rPr>
          <w:rFonts w:ascii="Times New Roman" w:hAnsi="Times New Roman" w:cs="Times New Roman"/>
          <w:sz w:val="28"/>
        </w:rPr>
        <w:t>// Эффективное животноводство. – 2019. – № S5</w:t>
      </w:r>
      <w:r>
        <w:rPr>
          <w:rFonts w:ascii="Times New Roman" w:hAnsi="Times New Roman" w:cs="Times New Roman"/>
          <w:sz w:val="28"/>
        </w:rPr>
        <w:t xml:space="preserve"> </w:t>
      </w:r>
      <w:r w:rsidRPr="00697987">
        <w:rPr>
          <w:rFonts w:ascii="Times New Roman" w:hAnsi="Times New Roman" w:cs="Times New Roman"/>
          <w:sz w:val="28"/>
        </w:rPr>
        <w:t>(153). – С. 10</w:t>
      </w:r>
      <w:r>
        <w:rPr>
          <w:rFonts w:ascii="Times New Roman" w:hAnsi="Times New Roman" w:cs="Times New Roman"/>
          <w:sz w:val="28"/>
        </w:rPr>
        <w:t>–</w:t>
      </w:r>
      <w:r w:rsidRPr="00697987">
        <w:rPr>
          <w:rFonts w:ascii="Times New Roman" w:hAnsi="Times New Roman" w:cs="Times New Roman"/>
          <w:sz w:val="28"/>
        </w:rPr>
        <w:t>11.</w:t>
      </w:r>
    </w:p>
    <w:p w14:paraId="074B3D5C" w14:textId="77777777" w:rsidR="00B06BAF" w:rsidRDefault="00B06BAF" w:rsidP="00B06BAF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C7D9722" w14:textId="40220269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02596">
        <w:rPr>
          <w:rFonts w:ascii="Times New Roman" w:hAnsi="Times New Roman" w:cs="Times New Roman"/>
          <w:sz w:val="28"/>
        </w:rPr>
        <w:t>Прудников,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02596">
        <w:rPr>
          <w:rFonts w:ascii="Times New Roman" w:hAnsi="Times New Roman" w:cs="Times New Roman"/>
          <w:sz w:val="28"/>
        </w:rPr>
        <w:t>Д. Эффективность аминокислотных биостимуляторов при силосовании кукурузы /</w:t>
      </w:r>
      <w:r w:rsidR="000E51E1" w:rsidRPr="000E51E1">
        <w:rPr>
          <w:rFonts w:ascii="Times New Roman" w:hAnsi="Times New Roman" w:cs="Times New Roman"/>
          <w:sz w:val="28"/>
        </w:rPr>
        <w:t xml:space="preserve"> </w:t>
      </w:r>
      <w:r w:rsidR="000E51E1" w:rsidRPr="00C02596">
        <w:rPr>
          <w:rFonts w:ascii="Times New Roman" w:hAnsi="Times New Roman" w:cs="Times New Roman"/>
          <w:sz w:val="28"/>
        </w:rPr>
        <w:t>А.</w:t>
      </w:r>
      <w:r w:rsidR="000E51E1">
        <w:rPr>
          <w:rFonts w:ascii="Times New Roman" w:hAnsi="Times New Roman" w:cs="Times New Roman"/>
          <w:sz w:val="28"/>
        </w:rPr>
        <w:t xml:space="preserve"> </w:t>
      </w:r>
      <w:r w:rsidR="000E51E1" w:rsidRPr="00C02596">
        <w:rPr>
          <w:rFonts w:ascii="Times New Roman" w:hAnsi="Times New Roman" w:cs="Times New Roman"/>
          <w:sz w:val="28"/>
        </w:rPr>
        <w:t>Д.</w:t>
      </w:r>
      <w:r w:rsidRPr="00C02596">
        <w:rPr>
          <w:rFonts w:ascii="Times New Roman" w:hAnsi="Times New Roman" w:cs="Times New Roman"/>
          <w:sz w:val="28"/>
        </w:rPr>
        <w:t xml:space="preserve"> Прудников, П.</w:t>
      </w:r>
      <w:r>
        <w:rPr>
          <w:rFonts w:ascii="Times New Roman" w:hAnsi="Times New Roman" w:cs="Times New Roman"/>
          <w:sz w:val="28"/>
        </w:rPr>
        <w:t xml:space="preserve"> </w:t>
      </w:r>
      <w:r w:rsidRPr="00C0259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02596">
        <w:rPr>
          <w:rFonts w:ascii="Times New Roman" w:hAnsi="Times New Roman" w:cs="Times New Roman"/>
          <w:sz w:val="28"/>
        </w:rPr>
        <w:t>Курятов</w:t>
      </w:r>
      <w:proofErr w:type="spellEnd"/>
      <w:r w:rsidRPr="00C02596">
        <w:rPr>
          <w:rFonts w:ascii="Times New Roman" w:hAnsi="Times New Roman" w:cs="Times New Roman"/>
          <w:sz w:val="28"/>
        </w:rPr>
        <w:t xml:space="preserve"> </w:t>
      </w:r>
      <w:r w:rsidRPr="00DC76EB">
        <w:rPr>
          <w:rFonts w:ascii="Times New Roman" w:hAnsi="Times New Roman" w:cs="Times New Roman"/>
          <w:sz w:val="28"/>
        </w:rPr>
        <w:t>// Вестн</w:t>
      </w:r>
      <w:r w:rsidR="00DC76EB">
        <w:rPr>
          <w:rFonts w:ascii="Times New Roman" w:hAnsi="Times New Roman" w:cs="Times New Roman"/>
          <w:sz w:val="28"/>
        </w:rPr>
        <w:t>ик</w:t>
      </w:r>
      <w:r w:rsidRPr="00DC76EB">
        <w:rPr>
          <w:rFonts w:ascii="Times New Roman" w:hAnsi="Times New Roman" w:cs="Times New Roman"/>
          <w:sz w:val="28"/>
        </w:rPr>
        <w:t xml:space="preserve"> Курской гос</w:t>
      </w:r>
      <w:r w:rsidR="00DC76EB">
        <w:rPr>
          <w:rFonts w:ascii="Times New Roman" w:hAnsi="Times New Roman" w:cs="Times New Roman"/>
          <w:sz w:val="28"/>
        </w:rPr>
        <w:t>ударственной</w:t>
      </w:r>
      <w:r w:rsidRPr="00DC76EB">
        <w:rPr>
          <w:rFonts w:ascii="Times New Roman" w:hAnsi="Times New Roman" w:cs="Times New Roman"/>
          <w:sz w:val="28"/>
        </w:rPr>
        <w:t xml:space="preserve"> с</w:t>
      </w:r>
      <w:r w:rsidR="00DC76EB">
        <w:rPr>
          <w:rFonts w:ascii="Times New Roman" w:hAnsi="Times New Roman" w:cs="Times New Roman"/>
          <w:sz w:val="28"/>
        </w:rPr>
        <w:t>ельскохозяйственной</w:t>
      </w:r>
      <w:r w:rsidRPr="00DC76EB">
        <w:rPr>
          <w:rFonts w:ascii="Times New Roman" w:hAnsi="Times New Roman" w:cs="Times New Roman"/>
          <w:sz w:val="28"/>
        </w:rPr>
        <w:t xml:space="preserve"> акад</w:t>
      </w:r>
      <w:r w:rsidR="00DC76EB">
        <w:rPr>
          <w:rFonts w:ascii="Times New Roman" w:hAnsi="Times New Roman" w:cs="Times New Roman"/>
          <w:sz w:val="28"/>
        </w:rPr>
        <w:t>емии</w:t>
      </w:r>
      <w:r w:rsidRPr="00DC76EB">
        <w:rPr>
          <w:rFonts w:ascii="Times New Roman" w:hAnsi="Times New Roman" w:cs="Times New Roman"/>
          <w:sz w:val="28"/>
        </w:rPr>
        <w:t>. – 2019. – №</w:t>
      </w:r>
      <w:r w:rsidRPr="00C02596">
        <w:rPr>
          <w:rFonts w:ascii="Times New Roman" w:hAnsi="Times New Roman" w:cs="Times New Roman"/>
          <w:sz w:val="28"/>
        </w:rPr>
        <w:t xml:space="preserve"> 5. – С. 23</w:t>
      </w:r>
      <w:r>
        <w:rPr>
          <w:rFonts w:ascii="Times New Roman" w:hAnsi="Times New Roman" w:cs="Times New Roman"/>
          <w:sz w:val="28"/>
        </w:rPr>
        <w:t>–</w:t>
      </w:r>
      <w:r w:rsidRPr="00C02596">
        <w:rPr>
          <w:rFonts w:ascii="Times New Roman" w:hAnsi="Times New Roman" w:cs="Times New Roman"/>
          <w:sz w:val="28"/>
        </w:rPr>
        <w:t>26.</w:t>
      </w:r>
    </w:p>
    <w:p w14:paraId="291BF3B5" w14:textId="77777777" w:rsidR="00B06BAF" w:rsidRPr="00C02596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0612013" w14:textId="167FD4F8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45BF">
        <w:rPr>
          <w:rFonts w:ascii="Times New Roman" w:hAnsi="Times New Roman" w:cs="Times New Roman"/>
          <w:sz w:val="28"/>
        </w:rPr>
        <w:t>Рациональное использование кормовых ресурсов и кормление сельскохозяйственных животных в условиях Таджикистана / Ф.</w:t>
      </w:r>
      <w:r>
        <w:rPr>
          <w:rFonts w:ascii="Times New Roman" w:hAnsi="Times New Roman" w:cs="Times New Roman"/>
          <w:sz w:val="28"/>
        </w:rPr>
        <w:t xml:space="preserve"> </w:t>
      </w:r>
      <w:r w:rsidRPr="00FA45BF">
        <w:rPr>
          <w:rFonts w:ascii="Times New Roman" w:hAnsi="Times New Roman" w:cs="Times New Roman"/>
          <w:sz w:val="28"/>
        </w:rPr>
        <w:t>М. Раджабов</w:t>
      </w:r>
      <w:r>
        <w:rPr>
          <w:rFonts w:ascii="Times New Roman" w:hAnsi="Times New Roman" w:cs="Times New Roman"/>
          <w:sz w:val="28"/>
        </w:rPr>
        <w:t xml:space="preserve"> </w:t>
      </w:r>
      <w:r w:rsidRPr="003C6ED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C6EDF">
        <w:rPr>
          <w:rFonts w:ascii="Times New Roman" w:hAnsi="Times New Roman" w:cs="Times New Roman"/>
          <w:sz w:val="28"/>
        </w:rPr>
        <w:t xml:space="preserve">] </w:t>
      </w:r>
      <w:r w:rsidRPr="00FA45BF">
        <w:rPr>
          <w:rFonts w:ascii="Times New Roman" w:hAnsi="Times New Roman" w:cs="Times New Roman"/>
          <w:sz w:val="28"/>
        </w:rPr>
        <w:t>// Известия Оренбургского гос</w:t>
      </w:r>
      <w:r w:rsidR="00DC76EB">
        <w:rPr>
          <w:rFonts w:ascii="Times New Roman" w:hAnsi="Times New Roman" w:cs="Times New Roman"/>
          <w:sz w:val="28"/>
        </w:rPr>
        <w:t>ударственного</w:t>
      </w:r>
      <w:r w:rsidRPr="00FA45BF">
        <w:rPr>
          <w:rFonts w:ascii="Times New Roman" w:hAnsi="Times New Roman" w:cs="Times New Roman"/>
          <w:sz w:val="28"/>
        </w:rPr>
        <w:t xml:space="preserve"> аграр</w:t>
      </w:r>
      <w:r w:rsidR="00DC76EB">
        <w:rPr>
          <w:rFonts w:ascii="Times New Roman" w:hAnsi="Times New Roman" w:cs="Times New Roman"/>
          <w:sz w:val="28"/>
        </w:rPr>
        <w:t>ного</w:t>
      </w:r>
      <w:r w:rsidRPr="00FA45BF">
        <w:rPr>
          <w:rFonts w:ascii="Times New Roman" w:hAnsi="Times New Roman" w:cs="Times New Roman"/>
          <w:sz w:val="28"/>
        </w:rPr>
        <w:t xml:space="preserve"> ун</w:t>
      </w:r>
      <w:r w:rsidR="00DC76EB">
        <w:rPr>
          <w:rFonts w:ascii="Times New Roman" w:hAnsi="Times New Roman" w:cs="Times New Roman"/>
          <w:sz w:val="28"/>
        </w:rPr>
        <w:t>иверсите</w:t>
      </w:r>
      <w:r w:rsidRPr="00FA45BF">
        <w:rPr>
          <w:rFonts w:ascii="Times New Roman" w:hAnsi="Times New Roman" w:cs="Times New Roman"/>
          <w:sz w:val="28"/>
        </w:rPr>
        <w:t>та. – 2019. – № 2. – С. 218–221.</w:t>
      </w:r>
    </w:p>
    <w:p w14:paraId="54E8F7AB" w14:textId="182B2ADC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7987">
        <w:rPr>
          <w:rFonts w:ascii="Times New Roman" w:hAnsi="Times New Roman" w:cs="Times New Roman"/>
          <w:sz w:val="28"/>
        </w:rPr>
        <w:lastRenderedPageBreak/>
        <w:t>Фитогенные кормовые добавки и возможности их применения</w:t>
      </w:r>
      <w:r w:rsidRPr="003C6EDF">
        <w:rPr>
          <w:rFonts w:ascii="Times New Roman" w:hAnsi="Times New Roman" w:cs="Times New Roman"/>
          <w:sz w:val="28"/>
        </w:rPr>
        <w:t xml:space="preserve"> </w:t>
      </w:r>
      <w:r w:rsidRPr="00697987">
        <w:rPr>
          <w:rFonts w:ascii="Times New Roman" w:hAnsi="Times New Roman" w:cs="Times New Roman"/>
          <w:sz w:val="28"/>
        </w:rPr>
        <w:t>// Эффективное животноводство. – 2019. – № S5</w:t>
      </w:r>
      <w:r w:rsidRPr="003C6EDF">
        <w:rPr>
          <w:rFonts w:ascii="Times New Roman" w:hAnsi="Times New Roman" w:cs="Times New Roman"/>
          <w:sz w:val="28"/>
        </w:rPr>
        <w:t xml:space="preserve"> </w:t>
      </w:r>
      <w:r w:rsidRPr="00697987">
        <w:rPr>
          <w:rFonts w:ascii="Times New Roman" w:hAnsi="Times New Roman" w:cs="Times New Roman"/>
          <w:sz w:val="28"/>
        </w:rPr>
        <w:t>(153). – С. 16</w:t>
      </w:r>
      <w:r w:rsidRPr="003C6EDF">
        <w:rPr>
          <w:rFonts w:ascii="Times New Roman" w:hAnsi="Times New Roman" w:cs="Times New Roman"/>
          <w:sz w:val="28"/>
        </w:rPr>
        <w:t>–</w:t>
      </w:r>
      <w:r w:rsidRPr="00697987">
        <w:rPr>
          <w:rFonts w:ascii="Times New Roman" w:hAnsi="Times New Roman" w:cs="Times New Roman"/>
          <w:sz w:val="28"/>
        </w:rPr>
        <w:t>17.</w:t>
      </w:r>
    </w:p>
    <w:p w14:paraId="4B17F8F0" w14:textId="77777777" w:rsidR="000E51E1" w:rsidRDefault="000E51E1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8724692" w14:textId="164DAED9" w:rsidR="00B06BAF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66A9">
        <w:rPr>
          <w:rFonts w:ascii="Times New Roman" w:hAnsi="Times New Roman" w:cs="Times New Roman"/>
          <w:sz w:val="28"/>
        </w:rPr>
        <w:t>Ярмоц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566A9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F566A9">
        <w:rPr>
          <w:rFonts w:ascii="Times New Roman" w:hAnsi="Times New Roman" w:cs="Times New Roman"/>
          <w:sz w:val="28"/>
        </w:rPr>
        <w:t>П</w:t>
      </w:r>
      <w:r w:rsidR="00DC76EB">
        <w:rPr>
          <w:rFonts w:ascii="Times New Roman" w:hAnsi="Times New Roman" w:cs="Times New Roman"/>
          <w:sz w:val="28"/>
        </w:rPr>
        <w:t>.</w:t>
      </w:r>
      <w:r w:rsidRPr="00F566A9">
        <w:rPr>
          <w:rFonts w:ascii="Times New Roman" w:hAnsi="Times New Roman" w:cs="Times New Roman"/>
          <w:sz w:val="28"/>
        </w:rPr>
        <w:t xml:space="preserve"> Применение ферментных препаратов для улучшения переваримости питательных веществ и повышения продуктивности животных / Л.</w:t>
      </w:r>
      <w:r>
        <w:rPr>
          <w:rFonts w:ascii="Times New Roman" w:hAnsi="Times New Roman" w:cs="Times New Roman"/>
          <w:sz w:val="28"/>
        </w:rPr>
        <w:t xml:space="preserve"> </w:t>
      </w:r>
      <w:r w:rsidRPr="00F566A9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F566A9">
        <w:rPr>
          <w:rFonts w:ascii="Times New Roman" w:hAnsi="Times New Roman" w:cs="Times New Roman"/>
          <w:sz w:val="28"/>
        </w:rPr>
        <w:t>Ярмоц</w:t>
      </w:r>
      <w:proofErr w:type="spellEnd"/>
      <w:r w:rsidRPr="00F566A9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F566A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566A9">
        <w:rPr>
          <w:rFonts w:ascii="Times New Roman" w:hAnsi="Times New Roman" w:cs="Times New Roman"/>
          <w:sz w:val="28"/>
        </w:rPr>
        <w:t>Ярмоц</w:t>
      </w:r>
      <w:proofErr w:type="spellEnd"/>
      <w:r w:rsidRPr="00F566A9">
        <w:rPr>
          <w:rFonts w:ascii="Times New Roman" w:hAnsi="Times New Roman" w:cs="Times New Roman"/>
          <w:sz w:val="28"/>
        </w:rPr>
        <w:t xml:space="preserve"> // Известия Оренбургского гос</w:t>
      </w:r>
      <w:r w:rsidR="00DC76EB">
        <w:rPr>
          <w:rFonts w:ascii="Times New Roman" w:hAnsi="Times New Roman" w:cs="Times New Roman"/>
          <w:sz w:val="28"/>
        </w:rPr>
        <w:t>ударственного</w:t>
      </w:r>
      <w:r w:rsidRPr="00F566A9">
        <w:rPr>
          <w:rFonts w:ascii="Times New Roman" w:hAnsi="Times New Roman" w:cs="Times New Roman"/>
          <w:sz w:val="28"/>
        </w:rPr>
        <w:t xml:space="preserve"> аграр</w:t>
      </w:r>
      <w:r w:rsidR="00DC76EB">
        <w:rPr>
          <w:rFonts w:ascii="Times New Roman" w:hAnsi="Times New Roman" w:cs="Times New Roman"/>
          <w:sz w:val="28"/>
        </w:rPr>
        <w:t>ного</w:t>
      </w:r>
      <w:r w:rsidRPr="00F566A9">
        <w:rPr>
          <w:rFonts w:ascii="Times New Roman" w:hAnsi="Times New Roman" w:cs="Times New Roman"/>
          <w:sz w:val="28"/>
        </w:rPr>
        <w:t xml:space="preserve"> ун</w:t>
      </w:r>
      <w:r w:rsidR="00DC76EB">
        <w:rPr>
          <w:rFonts w:ascii="Times New Roman" w:hAnsi="Times New Roman" w:cs="Times New Roman"/>
          <w:sz w:val="28"/>
        </w:rPr>
        <w:t>иверсите</w:t>
      </w:r>
      <w:r w:rsidRPr="00F566A9">
        <w:rPr>
          <w:rFonts w:ascii="Times New Roman" w:hAnsi="Times New Roman" w:cs="Times New Roman"/>
          <w:sz w:val="28"/>
        </w:rPr>
        <w:t>та. – 2019. – № 2. – С. 228</w:t>
      </w:r>
      <w:r>
        <w:rPr>
          <w:rFonts w:ascii="Times New Roman" w:hAnsi="Times New Roman" w:cs="Times New Roman"/>
          <w:sz w:val="28"/>
        </w:rPr>
        <w:t>–</w:t>
      </w:r>
      <w:r w:rsidRPr="00F566A9">
        <w:rPr>
          <w:rFonts w:ascii="Times New Roman" w:hAnsi="Times New Roman" w:cs="Times New Roman"/>
          <w:sz w:val="28"/>
        </w:rPr>
        <w:t>230.</w:t>
      </w:r>
    </w:p>
    <w:p w14:paraId="230A14A6" w14:textId="77777777" w:rsidR="00B06BAF" w:rsidRPr="00F566A9" w:rsidRDefault="00B06BAF" w:rsidP="00B06B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4C6F454" w14:textId="77777777" w:rsidR="00B06BAF" w:rsidRDefault="00B06BAF" w:rsidP="00B06BA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14:paraId="33F8C573" w14:textId="77777777" w:rsidR="00B06BAF" w:rsidRDefault="00B06BAF"/>
    <w:sectPr w:rsidR="00B06B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80B1B" w14:textId="77777777" w:rsidR="00BF3E72" w:rsidRDefault="00BF3E72" w:rsidP="00191D25">
      <w:pPr>
        <w:spacing w:after="0" w:line="240" w:lineRule="auto"/>
      </w:pPr>
      <w:r>
        <w:separator/>
      </w:r>
    </w:p>
  </w:endnote>
  <w:endnote w:type="continuationSeparator" w:id="0">
    <w:p w14:paraId="27137032" w14:textId="77777777" w:rsidR="00BF3E72" w:rsidRDefault="00BF3E72" w:rsidP="0019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84670"/>
      <w:docPartObj>
        <w:docPartGallery w:val="Page Numbers (Bottom of Page)"/>
        <w:docPartUnique/>
      </w:docPartObj>
    </w:sdtPr>
    <w:sdtEndPr/>
    <w:sdtContent>
      <w:p w14:paraId="27937703" w14:textId="22D0E88F" w:rsidR="00191D25" w:rsidRDefault="00191D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79">
          <w:rPr>
            <w:noProof/>
          </w:rPr>
          <w:t>2</w:t>
        </w:r>
        <w:r>
          <w:fldChar w:fldCharType="end"/>
        </w:r>
      </w:p>
    </w:sdtContent>
  </w:sdt>
  <w:p w14:paraId="642A3AE8" w14:textId="77777777" w:rsidR="00191D25" w:rsidRDefault="00191D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1A7B7" w14:textId="77777777" w:rsidR="00BF3E72" w:rsidRDefault="00BF3E72" w:rsidP="00191D25">
      <w:pPr>
        <w:spacing w:after="0" w:line="240" w:lineRule="auto"/>
      </w:pPr>
      <w:r>
        <w:separator/>
      </w:r>
    </w:p>
  </w:footnote>
  <w:footnote w:type="continuationSeparator" w:id="0">
    <w:p w14:paraId="0D810CFE" w14:textId="77777777" w:rsidR="00BF3E72" w:rsidRDefault="00BF3E72" w:rsidP="00191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6"/>
    <w:rsid w:val="00010791"/>
    <w:rsid w:val="00025288"/>
    <w:rsid w:val="000617F8"/>
    <w:rsid w:val="000E51E1"/>
    <w:rsid w:val="00157BE4"/>
    <w:rsid w:val="00167CB2"/>
    <w:rsid w:val="00191D25"/>
    <w:rsid w:val="0022735E"/>
    <w:rsid w:val="00324542"/>
    <w:rsid w:val="005F2CA7"/>
    <w:rsid w:val="008E2E11"/>
    <w:rsid w:val="00B06BAF"/>
    <w:rsid w:val="00B924BA"/>
    <w:rsid w:val="00BF3E72"/>
    <w:rsid w:val="00C837EF"/>
    <w:rsid w:val="00DC76EB"/>
    <w:rsid w:val="00E06BD0"/>
    <w:rsid w:val="00F07F79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C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BA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C7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D25"/>
  </w:style>
  <w:style w:type="paragraph" w:styleId="a8">
    <w:name w:val="footer"/>
    <w:basedOn w:val="a"/>
    <w:link w:val="a9"/>
    <w:uiPriority w:val="99"/>
    <w:unhideWhenUsed/>
    <w:rsid w:val="0019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BA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C7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D25"/>
  </w:style>
  <w:style w:type="paragraph" w:styleId="a8">
    <w:name w:val="footer"/>
    <w:basedOn w:val="a"/>
    <w:link w:val="a9"/>
    <w:uiPriority w:val="99"/>
    <w:unhideWhenUsed/>
    <w:rsid w:val="0019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10</cp:revision>
  <dcterms:created xsi:type="dcterms:W3CDTF">2019-09-11T00:49:00Z</dcterms:created>
  <dcterms:modified xsi:type="dcterms:W3CDTF">2019-10-20T03:08:00Z</dcterms:modified>
</cp:coreProperties>
</file>