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4669A4" w:rsidTr="00CF3FEC">
        <w:tc>
          <w:tcPr>
            <w:tcW w:w="828" w:type="pct"/>
            <w:hideMark/>
          </w:tcPr>
          <w:p w:rsidR="004669A4" w:rsidRDefault="004669A4" w:rsidP="00CF3FEC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ECA3A9" wp14:editId="294F7B63">
                  <wp:extent cx="6686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4669A4" w:rsidRDefault="004669A4" w:rsidP="00CF3FEC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4669A4" w:rsidRDefault="004669A4" w:rsidP="00CF3FEC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4669A4" w:rsidRPr="00AF2A10" w:rsidRDefault="004669A4" w:rsidP="004669A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669A4" w:rsidRDefault="004669A4" w:rsidP="004669A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bookmarkStart w:id="0" w:name="_GoBack"/>
      <w:r>
        <w:rPr>
          <w:rFonts w:ascii="Times New Roman" w:hAnsi="Times New Roman" w:cs="Times New Roman"/>
          <w:b/>
          <w:sz w:val="28"/>
        </w:rPr>
        <w:t>леневодство</w:t>
      </w:r>
      <w:bookmarkEnd w:id="0"/>
    </w:p>
    <w:p w:rsidR="004669A4" w:rsidRDefault="004669A4" w:rsidP="004669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055D4">
        <w:rPr>
          <w:rFonts w:ascii="Times New Roman" w:hAnsi="Times New Roman" w:cs="Times New Roman"/>
          <w:b/>
          <w:sz w:val="28"/>
        </w:rPr>
        <w:t>Луницын</w:t>
      </w:r>
      <w:proofErr w:type="spellEnd"/>
      <w:r w:rsidRPr="006055D4">
        <w:rPr>
          <w:rFonts w:ascii="Times New Roman" w:hAnsi="Times New Roman" w:cs="Times New Roman"/>
          <w:b/>
          <w:sz w:val="28"/>
        </w:rPr>
        <w:t>, В. Г.</w:t>
      </w:r>
      <w:r>
        <w:rPr>
          <w:rFonts w:ascii="Times New Roman" w:hAnsi="Times New Roman" w:cs="Times New Roman"/>
          <w:sz w:val="28"/>
        </w:rPr>
        <w:t xml:space="preserve"> Оценка продуктивности двух и трехлетних маралов </w:t>
      </w:r>
      <w:proofErr w:type="spellStart"/>
      <w:r>
        <w:rPr>
          <w:rFonts w:ascii="Times New Roman" w:hAnsi="Times New Roman" w:cs="Times New Roman"/>
          <w:sz w:val="28"/>
        </w:rPr>
        <w:t>алтае-саянской</w:t>
      </w:r>
      <w:proofErr w:type="spellEnd"/>
      <w:r>
        <w:rPr>
          <w:rFonts w:ascii="Times New Roman" w:hAnsi="Times New Roman" w:cs="Times New Roman"/>
          <w:sz w:val="28"/>
        </w:rPr>
        <w:t xml:space="preserve"> породы, полученных внутрилинейным и межлинейным подбором / В. Г. </w:t>
      </w:r>
      <w:proofErr w:type="spellStart"/>
      <w:r>
        <w:rPr>
          <w:rFonts w:ascii="Times New Roman" w:hAnsi="Times New Roman" w:cs="Times New Roman"/>
          <w:sz w:val="28"/>
        </w:rPr>
        <w:t>Луницын</w:t>
      </w:r>
      <w:proofErr w:type="spellEnd"/>
      <w:r>
        <w:rPr>
          <w:rFonts w:ascii="Times New Roman" w:hAnsi="Times New Roman" w:cs="Times New Roman"/>
          <w:sz w:val="28"/>
        </w:rPr>
        <w:t>, Е. В. Тишкова //</w:t>
      </w:r>
      <w:r w:rsidRPr="00373BEB">
        <w:rPr>
          <w:rFonts w:ascii="Times New Roman" w:hAnsi="Times New Roman" w:cs="Times New Roman"/>
          <w:sz w:val="28"/>
        </w:rPr>
        <w:t xml:space="preserve"> Зоотехния. </w:t>
      </w:r>
      <w:r>
        <w:rPr>
          <w:rFonts w:ascii="Times New Roman" w:hAnsi="Times New Roman" w:cs="Times New Roman"/>
          <w:sz w:val="28"/>
        </w:rPr>
        <w:t>-</w:t>
      </w:r>
      <w:r w:rsidRPr="00373BEB">
        <w:rPr>
          <w:rFonts w:ascii="Times New Roman" w:hAnsi="Times New Roman" w:cs="Times New Roman"/>
          <w:sz w:val="28"/>
        </w:rPr>
        <w:t xml:space="preserve"> 2015. </w:t>
      </w:r>
      <w:r>
        <w:rPr>
          <w:rFonts w:ascii="Times New Roman" w:hAnsi="Times New Roman" w:cs="Times New Roman"/>
          <w:sz w:val="28"/>
        </w:rPr>
        <w:t xml:space="preserve">- </w:t>
      </w:r>
      <w:r w:rsidRPr="00373BEB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2</w:t>
      </w:r>
      <w:r w:rsidRPr="00373BE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-</w:t>
      </w:r>
      <w:r w:rsidRPr="00373BEB">
        <w:rPr>
          <w:rFonts w:ascii="Times New Roman" w:hAnsi="Times New Roman" w:cs="Times New Roman"/>
          <w:sz w:val="28"/>
        </w:rPr>
        <w:t xml:space="preserve"> С. </w:t>
      </w:r>
      <w:r>
        <w:rPr>
          <w:rFonts w:ascii="Times New Roman" w:hAnsi="Times New Roman" w:cs="Times New Roman"/>
          <w:sz w:val="28"/>
        </w:rPr>
        <w:t>13-14.</w:t>
      </w:r>
    </w:p>
    <w:p w:rsidR="004669A4" w:rsidRDefault="004669A4" w:rsidP="004669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53D0F">
        <w:rPr>
          <w:rFonts w:ascii="Times New Roman" w:hAnsi="Times New Roman" w:cs="Times New Roman"/>
          <w:sz w:val="24"/>
        </w:rPr>
        <w:t xml:space="preserve">По материалам панторезных кампаний 2012-2013 дали оценку 555 </w:t>
      </w:r>
      <w:proofErr w:type="spellStart"/>
      <w:r w:rsidRPr="00C53D0F">
        <w:rPr>
          <w:rFonts w:ascii="Times New Roman" w:hAnsi="Times New Roman" w:cs="Times New Roman"/>
          <w:sz w:val="24"/>
        </w:rPr>
        <w:t>перворожек</w:t>
      </w:r>
      <w:proofErr w:type="spellEnd"/>
      <w:r w:rsidRPr="00C53D0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C53D0F">
        <w:rPr>
          <w:rFonts w:ascii="Times New Roman" w:hAnsi="Times New Roman" w:cs="Times New Roman"/>
          <w:sz w:val="24"/>
        </w:rPr>
        <w:t>второрожек</w:t>
      </w:r>
      <w:proofErr w:type="spellEnd"/>
      <w:r w:rsidRPr="00C53D0F">
        <w:rPr>
          <w:rFonts w:ascii="Times New Roman" w:hAnsi="Times New Roman" w:cs="Times New Roman"/>
          <w:sz w:val="24"/>
        </w:rPr>
        <w:t xml:space="preserve">. На основании </w:t>
      </w:r>
      <w:proofErr w:type="spellStart"/>
      <w:r w:rsidRPr="00C53D0F">
        <w:rPr>
          <w:rFonts w:ascii="Times New Roman" w:hAnsi="Times New Roman" w:cs="Times New Roman"/>
          <w:sz w:val="24"/>
        </w:rPr>
        <w:t>бонитировочной</w:t>
      </w:r>
      <w:proofErr w:type="spellEnd"/>
      <w:r w:rsidRPr="00C53D0F">
        <w:rPr>
          <w:rFonts w:ascii="Times New Roman" w:hAnsi="Times New Roman" w:cs="Times New Roman"/>
          <w:sz w:val="24"/>
        </w:rPr>
        <w:t xml:space="preserve"> оценки установлено, что панты как </w:t>
      </w:r>
      <w:proofErr w:type="spellStart"/>
      <w:r w:rsidRPr="00C53D0F">
        <w:rPr>
          <w:rFonts w:ascii="Times New Roman" w:hAnsi="Times New Roman" w:cs="Times New Roman"/>
          <w:sz w:val="24"/>
        </w:rPr>
        <w:t>перворожков</w:t>
      </w:r>
      <w:proofErr w:type="spellEnd"/>
      <w:r w:rsidRPr="00C53D0F">
        <w:rPr>
          <w:rFonts w:ascii="Times New Roman" w:hAnsi="Times New Roman" w:cs="Times New Roman"/>
          <w:sz w:val="24"/>
        </w:rPr>
        <w:t xml:space="preserve">, так и </w:t>
      </w:r>
      <w:proofErr w:type="spellStart"/>
      <w:r w:rsidRPr="00C53D0F">
        <w:rPr>
          <w:rFonts w:ascii="Times New Roman" w:hAnsi="Times New Roman" w:cs="Times New Roman"/>
          <w:sz w:val="24"/>
        </w:rPr>
        <w:t>второжков</w:t>
      </w:r>
      <w:proofErr w:type="spellEnd"/>
      <w:r w:rsidRPr="00C53D0F">
        <w:rPr>
          <w:rFonts w:ascii="Times New Roman" w:hAnsi="Times New Roman" w:cs="Times New Roman"/>
          <w:sz w:val="24"/>
        </w:rPr>
        <w:t xml:space="preserve"> имеют достоверно высокие показатели при использовании вводного скрещивания (</w:t>
      </w:r>
      <w:proofErr w:type="gramStart"/>
      <w:r w:rsidRPr="00C53D0F">
        <w:rPr>
          <w:rFonts w:ascii="Times New Roman" w:hAnsi="Times New Roman" w:cs="Times New Roman"/>
          <w:sz w:val="24"/>
        </w:rPr>
        <w:t>Р</w:t>
      </w:r>
      <w:proofErr w:type="gramEnd"/>
      <w:r w:rsidRPr="00C53D0F">
        <w:rPr>
          <w:rFonts w:ascii="Times New Roman" w:hAnsi="Times New Roman" w:cs="Times New Roman"/>
          <w:sz w:val="24"/>
        </w:rPr>
        <w:t>&lt;0,001) по отношению к сверстникам от внутрилинейного и межлинейного промышленного скрещивания родителей.</w:t>
      </w:r>
    </w:p>
    <w:p w:rsidR="004669A4" w:rsidRDefault="004669A4" w:rsidP="004669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F6001" w:rsidRPr="00CD6DB3" w:rsidRDefault="009F6001" w:rsidP="009F600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D6DB3">
        <w:rPr>
          <w:rFonts w:ascii="Times New Roman" w:hAnsi="Times New Roman" w:cs="Times New Roman"/>
          <w:b/>
          <w:sz w:val="28"/>
        </w:rPr>
        <w:t>Неприятель, А. А.</w:t>
      </w:r>
      <w:r>
        <w:rPr>
          <w:rFonts w:ascii="Times New Roman" w:hAnsi="Times New Roman" w:cs="Times New Roman"/>
          <w:sz w:val="28"/>
        </w:rPr>
        <w:t xml:space="preserve"> Селезенка – новый источник лекарственного сырья в мараловодстве / </w:t>
      </w:r>
      <w:r w:rsidRPr="00CD6DB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D6DB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D6DB3">
        <w:rPr>
          <w:rFonts w:ascii="Times New Roman" w:hAnsi="Times New Roman" w:cs="Times New Roman"/>
          <w:sz w:val="28"/>
        </w:rPr>
        <w:t>Неприятель, В.</w:t>
      </w:r>
      <w:r>
        <w:rPr>
          <w:rFonts w:ascii="Times New Roman" w:hAnsi="Times New Roman" w:cs="Times New Roman"/>
          <w:sz w:val="28"/>
        </w:rPr>
        <w:t xml:space="preserve"> </w:t>
      </w:r>
      <w:r w:rsidRPr="00CD6DB3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6DB3">
        <w:rPr>
          <w:rFonts w:ascii="Times New Roman" w:hAnsi="Times New Roman" w:cs="Times New Roman"/>
          <w:sz w:val="28"/>
        </w:rPr>
        <w:t>Луницын</w:t>
      </w:r>
      <w:proofErr w:type="spellEnd"/>
      <w:r w:rsidRPr="00CD6D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// Зоотехния. – 2015. - № 6. – С. 29-30.</w:t>
      </w:r>
    </w:p>
    <w:p w:rsidR="009F6001" w:rsidRDefault="009F6001" w:rsidP="009F600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D6DB3">
        <w:rPr>
          <w:rFonts w:ascii="Times New Roman" w:hAnsi="Times New Roman" w:cs="Times New Roman"/>
          <w:sz w:val="24"/>
        </w:rPr>
        <w:t>В статье приведены результаты биохимических и биологических исследований селезенки маралов в сравнении с кровью и пантами данного вида животных с целью изучения возможности использования её в качестве сырья для пищевой, косметической и фармацевтической промышленности.</w:t>
      </w:r>
    </w:p>
    <w:p w:rsidR="009F6001" w:rsidRDefault="009F6001" w:rsidP="004669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669A4" w:rsidRPr="004669A4" w:rsidRDefault="004669A4" w:rsidP="004669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669A4">
        <w:rPr>
          <w:rFonts w:ascii="Times New Roman" w:hAnsi="Times New Roman" w:cs="Times New Roman"/>
          <w:sz w:val="28"/>
        </w:rPr>
        <w:t>Составитель: Л.М. Бабанина</w:t>
      </w:r>
    </w:p>
    <w:p w:rsidR="00263692" w:rsidRDefault="00263692"/>
    <w:sectPr w:rsidR="002636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02" w:rsidRDefault="003B3D02" w:rsidP="004669A4">
      <w:pPr>
        <w:spacing w:after="0" w:line="240" w:lineRule="auto"/>
      </w:pPr>
      <w:r>
        <w:separator/>
      </w:r>
    </w:p>
  </w:endnote>
  <w:endnote w:type="continuationSeparator" w:id="0">
    <w:p w:rsidR="003B3D02" w:rsidRDefault="003B3D02" w:rsidP="0046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744370"/>
      <w:docPartObj>
        <w:docPartGallery w:val="Page Numbers (Bottom of Page)"/>
        <w:docPartUnique/>
      </w:docPartObj>
    </w:sdtPr>
    <w:sdtEndPr/>
    <w:sdtContent>
      <w:p w:rsidR="004669A4" w:rsidRDefault="004669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A10">
          <w:rPr>
            <w:noProof/>
          </w:rPr>
          <w:t>1</w:t>
        </w:r>
        <w:r>
          <w:fldChar w:fldCharType="end"/>
        </w:r>
      </w:p>
    </w:sdtContent>
  </w:sdt>
  <w:p w:rsidR="004669A4" w:rsidRDefault="004669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02" w:rsidRDefault="003B3D02" w:rsidP="004669A4">
      <w:pPr>
        <w:spacing w:after="0" w:line="240" w:lineRule="auto"/>
      </w:pPr>
      <w:r>
        <w:separator/>
      </w:r>
    </w:p>
  </w:footnote>
  <w:footnote w:type="continuationSeparator" w:id="0">
    <w:p w:rsidR="003B3D02" w:rsidRDefault="003B3D02" w:rsidP="00466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42"/>
    <w:rsid w:val="000E2F42"/>
    <w:rsid w:val="00263692"/>
    <w:rsid w:val="003B3D02"/>
    <w:rsid w:val="004669A4"/>
    <w:rsid w:val="005348E9"/>
    <w:rsid w:val="00603699"/>
    <w:rsid w:val="009F6001"/>
    <w:rsid w:val="00A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9A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6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69A4"/>
  </w:style>
  <w:style w:type="table" w:styleId="a6">
    <w:name w:val="Table Grid"/>
    <w:basedOn w:val="a1"/>
    <w:uiPriority w:val="59"/>
    <w:rsid w:val="004669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9A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6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6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9A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6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69A4"/>
  </w:style>
  <w:style w:type="table" w:styleId="a6">
    <w:name w:val="Table Grid"/>
    <w:basedOn w:val="a1"/>
    <w:uiPriority w:val="59"/>
    <w:rsid w:val="004669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9A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6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6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5</cp:revision>
  <dcterms:created xsi:type="dcterms:W3CDTF">2015-10-23T06:08:00Z</dcterms:created>
  <dcterms:modified xsi:type="dcterms:W3CDTF">2015-10-28T05:26:00Z</dcterms:modified>
</cp:coreProperties>
</file>