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D3F77" w:rsidTr="00B75CD4">
        <w:tc>
          <w:tcPr>
            <w:tcW w:w="828" w:type="pct"/>
          </w:tcPr>
          <w:p w:rsidR="00AD3F77" w:rsidRDefault="00AD3F77" w:rsidP="00B75CD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86D475" wp14:editId="1F91475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D3F77" w:rsidRPr="00E81F2B" w:rsidRDefault="00AD3F77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D3F77" w:rsidRDefault="00AD3F77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D3F77" w:rsidRDefault="00AD3F77" w:rsidP="00E800C5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8141A9" w:rsidRPr="00AD3F77" w:rsidRDefault="008141A9" w:rsidP="00E800C5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AD3F77">
        <w:rPr>
          <w:rFonts w:ascii="Times New Roman" w:hAnsi="Times New Roman" w:cs="Times New Roman"/>
          <w:b/>
          <w:bCs/>
          <w:sz w:val="32"/>
        </w:rPr>
        <w:t>Овцеводство</w:t>
      </w:r>
    </w:p>
    <w:p w:rsidR="008141A9" w:rsidRDefault="008141A9" w:rsidP="00AD3F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8141A9">
        <w:rPr>
          <w:rFonts w:ascii="Times New Roman" w:hAnsi="Times New Roman" w:cs="Times New Roman"/>
          <w:b/>
          <w:bCs/>
          <w:sz w:val="28"/>
        </w:rPr>
        <w:t>Гаглоев А. Ч.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41A9">
        <w:rPr>
          <w:rFonts w:ascii="Times New Roman" w:hAnsi="Times New Roman" w:cs="Times New Roman"/>
          <w:sz w:val="28"/>
        </w:rPr>
        <w:t>Воспроизводительные качества овцематок разных внутрипородных типов прекос при чистопородном разведении и скрещивании с использованием подбора / А. Ч. Гаглоев, В. А. Бабушкин, А. Н. Негреева</w:t>
      </w:r>
      <w:r>
        <w:rPr>
          <w:rFonts w:ascii="Times New Roman" w:hAnsi="Times New Roman" w:cs="Times New Roman"/>
          <w:sz w:val="28"/>
        </w:rPr>
        <w:t xml:space="preserve"> </w:t>
      </w:r>
      <w:r w:rsidRPr="008141A9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2. - С. 54-56. - 2 рис., табл.</w:t>
      </w:r>
    </w:p>
    <w:p w:rsidR="008141A9" w:rsidRPr="008141A9" w:rsidRDefault="008141A9" w:rsidP="00AD3F7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141A9">
        <w:rPr>
          <w:rFonts w:ascii="Times New Roman" w:hAnsi="Times New Roman" w:cs="Times New Roman"/>
          <w:bCs/>
          <w:sz w:val="24"/>
        </w:rPr>
        <w:t>В условиях Центрально-Черноземной зоны изучено влияние подбора с учетом внутрипородного типа тонкорунных овцематок породы прекос при чистопородном разведении и скрещивании с производителями мясосальных грубошерстных пород (</w:t>
      </w:r>
      <w:proofErr w:type="spellStart"/>
      <w:r w:rsidRPr="008141A9">
        <w:rPr>
          <w:rFonts w:ascii="Times New Roman" w:hAnsi="Times New Roman" w:cs="Times New Roman"/>
          <w:bCs/>
          <w:sz w:val="24"/>
        </w:rPr>
        <w:t>эдильбиевской</w:t>
      </w:r>
      <w:proofErr w:type="spellEnd"/>
      <w:r w:rsidRPr="008141A9">
        <w:rPr>
          <w:rFonts w:ascii="Times New Roman" w:hAnsi="Times New Roman" w:cs="Times New Roman"/>
          <w:bCs/>
          <w:sz w:val="24"/>
        </w:rPr>
        <w:t xml:space="preserve"> и казахской курдючной) на воспроизводительные качества маток и интенсивного роста полученного потомства.</w:t>
      </w:r>
    </w:p>
    <w:p w:rsidR="008141A9" w:rsidRDefault="008141A9" w:rsidP="00AD3F7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800C5" w:rsidRDefault="00E800C5" w:rsidP="00AD3F7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00C5">
        <w:rPr>
          <w:rFonts w:ascii="Times New Roman" w:hAnsi="Times New Roman" w:cs="Times New Roman"/>
          <w:b/>
          <w:bCs/>
          <w:sz w:val="28"/>
        </w:rPr>
        <w:t>Криштафович,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00C5">
        <w:rPr>
          <w:rFonts w:ascii="Times New Roman" w:hAnsi="Times New Roman" w:cs="Times New Roman"/>
          <w:sz w:val="28"/>
        </w:rPr>
        <w:t xml:space="preserve">Комплексная оценка качества мясных туш молодняка овец / В. И. Криштафович, И. Ю. </w:t>
      </w:r>
      <w:proofErr w:type="spellStart"/>
      <w:r w:rsidRPr="00E800C5">
        <w:rPr>
          <w:rFonts w:ascii="Times New Roman" w:hAnsi="Times New Roman" w:cs="Times New Roman"/>
          <w:sz w:val="28"/>
        </w:rPr>
        <w:t>Суржанская</w:t>
      </w:r>
      <w:proofErr w:type="spellEnd"/>
      <w:r w:rsidRPr="00E800C5">
        <w:rPr>
          <w:rFonts w:ascii="Times New Roman" w:hAnsi="Times New Roman" w:cs="Times New Roman"/>
          <w:sz w:val="28"/>
        </w:rPr>
        <w:t>, А. В. Маркова</w:t>
      </w:r>
      <w:r>
        <w:rPr>
          <w:rFonts w:ascii="Times New Roman" w:hAnsi="Times New Roman" w:cs="Times New Roman"/>
          <w:sz w:val="28"/>
        </w:rPr>
        <w:t xml:space="preserve"> </w:t>
      </w:r>
      <w:r w:rsidRPr="00E800C5">
        <w:rPr>
          <w:rFonts w:ascii="Times New Roman" w:hAnsi="Times New Roman" w:cs="Times New Roman"/>
          <w:sz w:val="28"/>
        </w:rPr>
        <w:t>// Мясная индуст</w:t>
      </w:r>
      <w:r>
        <w:rPr>
          <w:rFonts w:ascii="Times New Roman" w:hAnsi="Times New Roman" w:cs="Times New Roman"/>
          <w:sz w:val="28"/>
        </w:rPr>
        <w:t>рия. - 2014. - № 3. - С. 42-45.</w:t>
      </w:r>
    </w:p>
    <w:p w:rsidR="00E800C5" w:rsidRPr="00E800C5" w:rsidRDefault="00E800C5" w:rsidP="00AD3F7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800C5">
        <w:rPr>
          <w:rFonts w:ascii="Times New Roman" w:hAnsi="Times New Roman" w:cs="Times New Roman"/>
          <w:bCs/>
          <w:sz w:val="24"/>
        </w:rPr>
        <w:t xml:space="preserve">Авторами проведена комплексная оценка качества мясных туш молодняка овец разных пород и возраста. Установлено, что мясные туши помесных овец, полученные при скрещивании </w:t>
      </w:r>
      <w:proofErr w:type="spellStart"/>
      <w:r w:rsidRPr="00E800C5">
        <w:rPr>
          <w:rFonts w:ascii="Times New Roman" w:hAnsi="Times New Roman" w:cs="Times New Roman"/>
          <w:bCs/>
          <w:sz w:val="24"/>
        </w:rPr>
        <w:t>бакурской</w:t>
      </w:r>
      <w:proofErr w:type="spellEnd"/>
      <w:r w:rsidRPr="00E800C5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E800C5">
        <w:rPr>
          <w:rFonts w:ascii="Times New Roman" w:hAnsi="Times New Roman" w:cs="Times New Roman"/>
          <w:bCs/>
          <w:sz w:val="24"/>
        </w:rPr>
        <w:t>эдильбаевской</w:t>
      </w:r>
      <w:proofErr w:type="spellEnd"/>
      <w:r w:rsidRPr="00E800C5">
        <w:rPr>
          <w:rFonts w:ascii="Times New Roman" w:hAnsi="Times New Roman" w:cs="Times New Roman"/>
          <w:bCs/>
          <w:sz w:val="24"/>
        </w:rPr>
        <w:t xml:space="preserve"> пород (</w:t>
      </w:r>
      <w:proofErr w:type="spellStart"/>
      <w:r w:rsidRPr="00E800C5">
        <w:rPr>
          <w:rFonts w:ascii="Times New Roman" w:hAnsi="Times New Roman" w:cs="Times New Roman"/>
          <w:bCs/>
          <w:sz w:val="24"/>
        </w:rPr>
        <w:t>БхЭ</w:t>
      </w:r>
      <w:proofErr w:type="spellEnd"/>
      <w:r w:rsidRPr="00E800C5">
        <w:rPr>
          <w:rFonts w:ascii="Times New Roman" w:hAnsi="Times New Roman" w:cs="Times New Roman"/>
          <w:bCs/>
          <w:sz w:val="24"/>
        </w:rPr>
        <w:t xml:space="preserve">), во все возрастные периоды имели более высокий уровень качества, чем туши помесных ставропольской и </w:t>
      </w:r>
      <w:proofErr w:type="spellStart"/>
      <w:r w:rsidRPr="00E800C5">
        <w:rPr>
          <w:rFonts w:ascii="Times New Roman" w:hAnsi="Times New Roman" w:cs="Times New Roman"/>
          <w:bCs/>
          <w:sz w:val="24"/>
        </w:rPr>
        <w:t>эдильбиевской</w:t>
      </w:r>
      <w:proofErr w:type="spellEnd"/>
      <w:r w:rsidRPr="00E800C5">
        <w:rPr>
          <w:rFonts w:ascii="Times New Roman" w:hAnsi="Times New Roman" w:cs="Times New Roman"/>
          <w:bCs/>
          <w:sz w:val="24"/>
        </w:rPr>
        <w:t xml:space="preserve"> пород (</w:t>
      </w:r>
      <w:proofErr w:type="spellStart"/>
      <w:r w:rsidRPr="00E800C5">
        <w:rPr>
          <w:rFonts w:ascii="Times New Roman" w:hAnsi="Times New Roman" w:cs="Times New Roman"/>
          <w:bCs/>
          <w:sz w:val="24"/>
        </w:rPr>
        <w:t>СхЭ</w:t>
      </w:r>
      <w:proofErr w:type="spellEnd"/>
      <w:r w:rsidRPr="00E800C5">
        <w:rPr>
          <w:rFonts w:ascii="Times New Roman" w:hAnsi="Times New Roman" w:cs="Times New Roman"/>
          <w:bCs/>
          <w:sz w:val="24"/>
        </w:rPr>
        <w:t xml:space="preserve">). При этом наибольшим уровнем качества обладали туши помесей </w:t>
      </w:r>
      <w:proofErr w:type="spellStart"/>
      <w:r w:rsidRPr="00E800C5">
        <w:rPr>
          <w:rFonts w:ascii="Times New Roman" w:hAnsi="Times New Roman" w:cs="Times New Roman"/>
          <w:bCs/>
          <w:sz w:val="24"/>
        </w:rPr>
        <w:t>БхЭ</w:t>
      </w:r>
      <w:proofErr w:type="spellEnd"/>
      <w:r w:rsidRPr="00E800C5">
        <w:rPr>
          <w:rFonts w:ascii="Times New Roman" w:hAnsi="Times New Roman" w:cs="Times New Roman"/>
          <w:bCs/>
          <w:sz w:val="24"/>
        </w:rPr>
        <w:t xml:space="preserve"> в возрасте 8-12 мес.</w:t>
      </w:r>
    </w:p>
    <w:p w:rsidR="00E800C5" w:rsidRPr="008141A9" w:rsidRDefault="00E800C5" w:rsidP="00AD3F7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C6003" w:rsidRPr="003C6003" w:rsidRDefault="003C6003" w:rsidP="00AD3F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6003">
        <w:rPr>
          <w:rFonts w:ascii="Times New Roman" w:hAnsi="Times New Roman" w:cs="Times New Roman"/>
          <w:b/>
          <w:bCs/>
          <w:sz w:val="28"/>
        </w:rPr>
        <w:t>Мусаханов</w:t>
      </w:r>
      <w:proofErr w:type="spellEnd"/>
      <w:r w:rsidRPr="003C6003">
        <w:rPr>
          <w:rFonts w:ascii="Times New Roman" w:hAnsi="Times New Roman" w:cs="Times New Roman"/>
          <w:b/>
          <w:bCs/>
          <w:sz w:val="28"/>
        </w:rPr>
        <w:t xml:space="preserve">, А. Т. </w:t>
      </w:r>
      <w:r w:rsidRPr="003C6003">
        <w:rPr>
          <w:rFonts w:ascii="Times New Roman" w:hAnsi="Times New Roman" w:cs="Times New Roman"/>
          <w:sz w:val="28"/>
        </w:rPr>
        <w:t xml:space="preserve">Интерьерные особенности казахской </w:t>
      </w:r>
      <w:proofErr w:type="gramStart"/>
      <w:r w:rsidRPr="003C6003">
        <w:rPr>
          <w:rFonts w:ascii="Times New Roman" w:hAnsi="Times New Roman" w:cs="Times New Roman"/>
          <w:sz w:val="28"/>
        </w:rPr>
        <w:t>мясо-шерстной</w:t>
      </w:r>
      <w:proofErr w:type="gramEnd"/>
      <w:r w:rsidRPr="003C6003">
        <w:rPr>
          <w:rFonts w:ascii="Times New Roman" w:hAnsi="Times New Roman" w:cs="Times New Roman"/>
          <w:sz w:val="28"/>
        </w:rPr>
        <w:t xml:space="preserve"> полутонкорунной породы овец / А. Т. </w:t>
      </w:r>
      <w:proofErr w:type="spellStart"/>
      <w:r w:rsidRPr="003C6003">
        <w:rPr>
          <w:rFonts w:ascii="Times New Roman" w:hAnsi="Times New Roman" w:cs="Times New Roman"/>
          <w:sz w:val="28"/>
        </w:rPr>
        <w:t>Мусаханов</w:t>
      </w:r>
      <w:proofErr w:type="spellEnd"/>
      <w:r w:rsidRPr="003C6003">
        <w:rPr>
          <w:rFonts w:ascii="Times New Roman" w:hAnsi="Times New Roman" w:cs="Times New Roman"/>
          <w:sz w:val="28"/>
        </w:rPr>
        <w:t xml:space="preserve"> // Вестник Российской академии сельскохозяйственных наук. - 2014. - № 1. - С. 54-55. - 2 табл.</w:t>
      </w:r>
    </w:p>
    <w:p w:rsidR="003C6003" w:rsidRDefault="003C6003" w:rsidP="00AD3F7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C6003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определению интерьерных особенностей овец казахской </w:t>
      </w:r>
      <w:proofErr w:type="gramStart"/>
      <w:r w:rsidRPr="003C6003">
        <w:rPr>
          <w:rFonts w:ascii="Times New Roman" w:hAnsi="Times New Roman" w:cs="Times New Roman"/>
          <w:sz w:val="24"/>
        </w:rPr>
        <w:t>мясо-шерстной</w:t>
      </w:r>
      <w:proofErr w:type="gramEnd"/>
      <w:r w:rsidRPr="003C6003">
        <w:rPr>
          <w:rFonts w:ascii="Times New Roman" w:hAnsi="Times New Roman" w:cs="Times New Roman"/>
          <w:sz w:val="24"/>
        </w:rPr>
        <w:t xml:space="preserve"> породы при разных условиях содержания.</w:t>
      </w:r>
    </w:p>
    <w:p w:rsidR="00AD3F77" w:rsidRPr="003C6003" w:rsidRDefault="00AD3F77" w:rsidP="00AD3F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  <w:bookmarkEnd w:id="0"/>
    </w:p>
    <w:sectPr w:rsidR="00AD3F77" w:rsidRPr="003C60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20" w:rsidRDefault="00D41A20" w:rsidP="00AD3F77">
      <w:pPr>
        <w:spacing w:after="0" w:line="240" w:lineRule="auto"/>
      </w:pPr>
      <w:r>
        <w:separator/>
      </w:r>
    </w:p>
  </w:endnote>
  <w:endnote w:type="continuationSeparator" w:id="0">
    <w:p w:rsidR="00D41A20" w:rsidRDefault="00D41A20" w:rsidP="00AD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628"/>
      <w:docPartObj>
        <w:docPartGallery w:val="Page Numbers (Bottom of Page)"/>
        <w:docPartUnique/>
      </w:docPartObj>
    </w:sdtPr>
    <w:sdtContent>
      <w:p w:rsidR="00AD3F77" w:rsidRDefault="00AD3F77" w:rsidP="00AD3F77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3F77" w:rsidRDefault="00AD3F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20" w:rsidRDefault="00D41A20" w:rsidP="00AD3F77">
      <w:pPr>
        <w:spacing w:after="0" w:line="240" w:lineRule="auto"/>
      </w:pPr>
      <w:r>
        <w:separator/>
      </w:r>
    </w:p>
  </w:footnote>
  <w:footnote w:type="continuationSeparator" w:id="0">
    <w:p w:rsidR="00D41A20" w:rsidRDefault="00D41A20" w:rsidP="00AD3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7A"/>
    <w:rsid w:val="002044CB"/>
    <w:rsid w:val="003C6003"/>
    <w:rsid w:val="0045437A"/>
    <w:rsid w:val="007F2FC7"/>
    <w:rsid w:val="008141A9"/>
    <w:rsid w:val="00AD3F77"/>
    <w:rsid w:val="00D41A20"/>
    <w:rsid w:val="00E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77"/>
  </w:style>
  <w:style w:type="table" w:styleId="a6">
    <w:name w:val="Table Grid"/>
    <w:basedOn w:val="a1"/>
    <w:uiPriority w:val="59"/>
    <w:rsid w:val="00AD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7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D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77"/>
  </w:style>
  <w:style w:type="table" w:styleId="a6">
    <w:name w:val="Table Grid"/>
    <w:basedOn w:val="a1"/>
    <w:uiPriority w:val="59"/>
    <w:rsid w:val="00AD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7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D3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</cp:revision>
  <dcterms:created xsi:type="dcterms:W3CDTF">2014-04-17T01:13:00Z</dcterms:created>
  <dcterms:modified xsi:type="dcterms:W3CDTF">2014-06-20T05:14:00Z</dcterms:modified>
</cp:coreProperties>
</file>