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8C" w:rsidRPr="004A5EEE" w:rsidRDefault="00F9208C" w:rsidP="00721C22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Утверждено </w:t>
      </w:r>
    </w:p>
    <w:p w:rsidR="00F9208C" w:rsidRPr="004A5EEE" w:rsidRDefault="00F9208C" w:rsidP="006C2FE4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приказом  Министерства       </w:t>
      </w:r>
    </w:p>
    <w:p w:rsidR="00F9208C" w:rsidRPr="004A5EEE" w:rsidRDefault="00F9208C" w:rsidP="006C2FE4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культуры и </w:t>
      </w:r>
      <w:proofErr w:type="gramStart"/>
      <w:r w:rsidRPr="004A5EEE">
        <w:rPr>
          <w:rFonts w:ascii="Times New Roman" w:hAnsi="Times New Roman"/>
          <w:sz w:val="28"/>
          <w:szCs w:val="28"/>
        </w:rPr>
        <w:t>архивного</w:t>
      </w:r>
      <w:proofErr w:type="gramEnd"/>
      <w:r w:rsidRPr="004A5EEE">
        <w:rPr>
          <w:rFonts w:ascii="Times New Roman" w:hAnsi="Times New Roman"/>
          <w:sz w:val="28"/>
          <w:szCs w:val="28"/>
        </w:rPr>
        <w:t xml:space="preserve"> </w:t>
      </w:r>
    </w:p>
    <w:p w:rsidR="00F9208C" w:rsidRPr="004A5EEE" w:rsidRDefault="00F9208C" w:rsidP="006C2FE4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дела Амурской области   </w:t>
      </w:r>
    </w:p>
    <w:p w:rsidR="00F9208C" w:rsidRPr="004A5EEE" w:rsidRDefault="00F9208C" w:rsidP="00AA58CD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от  ____2017             №  </w:t>
      </w:r>
    </w:p>
    <w:p w:rsidR="00F9208C" w:rsidRPr="004A5EEE" w:rsidRDefault="00F9208C" w:rsidP="002F4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2F4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08C" w:rsidRPr="004A5EEE" w:rsidRDefault="00F9208C" w:rsidP="00D27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Положение</w:t>
      </w:r>
    </w:p>
    <w:p w:rsidR="00F9208C" w:rsidRPr="004A5EEE" w:rsidRDefault="00F9208C" w:rsidP="002D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об областном  литературном конкурсе  </w:t>
      </w:r>
    </w:p>
    <w:p w:rsidR="00F9208C" w:rsidRPr="004A5EEE" w:rsidRDefault="00F9208C" w:rsidP="002D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«Земли родной талант и вдохновенье - 2017»   </w:t>
      </w:r>
    </w:p>
    <w:p w:rsidR="00F9208C" w:rsidRPr="004A5EEE" w:rsidRDefault="00F9208C" w:rsidP="00EC0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4307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EE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9208C" w:rsidRPr="004A5EEE" w:rsidRDefault="00F9208C" w:rsidP="008F0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1.1. Литературный конкурс «Земли родной талант и вдохновенье - 2017»     (далее - Конкурс) посвящён 160-летию Амурской области, Году экологии в России  и  </w:t>
      </w:r>
      <w:proofErr w:type="gramStart"/>
      <w:r w:rsidRPr="004A5EEE">
        <w:rPr>
          <w:rFonts w:ascii="Times New Roman" w:hAnsi="Times New Roman"/>
          <w:sz w:val="28"/>
          <w:szCs w:val="28"/>
        </w:rPr>
        <w:t>Году</w:t>
      </w:r>
      <w:proofErr w:type="gramEnd"/>
      <w:r w:rsidRPr="004A5EEE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bCs/>
          <w:sz w:val="28"/>
          <w:szCs w:val="28"/>
        </w:rPr>
        <w:t>особо</w:t>
      </w:r>
      <w:r w:rsidRPr="004A5EEE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bCs/>
          <w:sz w:val="28"/>
          <w:szCs w:val="28"/>
        </w:rPr>
        <w:t>охраняемых</w:t>
      </w:r>
      <w:r w:rsidRPr="004A5EEE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bCs/>
          <w:sz w:val="28"/>
          <w:szCs w:val="28"/>
        </w:rPr>
        <w:t>природных</w:t>
      </w:r>
      <w:r w:rsidRPr="004A5EEE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bCs/>
          <w:sz w:val="28"/>
          <w:szCs w:val="28"/>
        </w:rPr>
        <w:t>территорий</w:t>
      </w:r>
      <w:r w:rsidRPr="004A5EEE">
        <w:rPr>
          <w:rFonts w:ascii="Times New Roman" w:hAnsi="Times New Roman"/>
          <w:sz w:val="28"/>
          <w:szCs w:val="28"/>
        </w:rPr>
        <w:t xml:space="preserve"> (</w:t>
      </w:r>
      <w:r w:rsidRPr="004A5EEE">
        <w:rPr>
          <w:rFonts w:ascii="Times New Roman" w:hAnsi="Times New Roman"/>
          <w:bCs/>
          <w:sz w:val="28"/>
          <w:szCs w:val="28"/>
        </w:rPr>
        <w:t>ООПТ</w:t>
      </w:r>
      <w:r w:rsidRPr="004A5EEE">
        <w:rPr>
          <w:rFonts w:ascii="Times New Roman" w:hAnsi="Times New Roman"/>
          <w:sz w:val="28"/>
          <w:szCs w:val="28"/>
        </w:rPr>
        <w:t xml:space="preserve">) в России и проводится государственным бюджетным учреждением культуры «Амурская областная научная библиотека имени Н.Н. Муравьева-Амурского» (далее - Организатор)  с  участием амурских писательских организаций.  </w:t>
      </w:r>
    </w:p>
    <w:p w:rsidR="00F9208C" w:rsidRPr="004A5EEE" w:rsidRDefault="00F9208C" w:rsidP="008F0E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8F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1.2.Для экспертизы и оценки конкурсных работ организаторы формируют состав Экспертного совета Конкурса, в который привлекаются амурские писатели, преподаватели высших учебных заведений, журналисты  специалисты областных учреждений культуры.</w:t>
      </w:r>
    </w:p>
    <w:p w:rsidR="00F9208C" w:rsidRPr="004A5EEE" w:rsidRDefault="00F9208C" w:rsidP="008F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8F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1.3.Организатор Конкурса и Экспертный совет освещают ход и результаты конкурса в средствах массовой информации и на сайте Амурской областной научной библиотеки имени Н.Н. Муравьева-Амурского </w:t>
      </w:r>
      <w:hyperlink r:id="rId5" w:history="1"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5EEE">
        <w:rPr>
          <w:rFonts w:ascii="Times New Roman" w:hAnsi="Times New Roman"/>
          <w:sz w:val="28"/>
          <w:szCs w:val="28"/>
        </w:rPr>
        <w:t>, подводят итоги и награждают победителей конкурса.</w:t>
      </w:r>
    </w:p>
    <w:p w:rsidR="00F9208C" w:rsidRPr="004A5EEE" w:rsidRDefault="00F9208C" w:rsidP="00EC0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9208C" w:rsidRPr="004A5EEE" w:rsidRDefault="00F9208C" w:rsidP="00FB061A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204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2.1.Конкурс на лучшее литературное произведение проводится в целях:</w:t>
      </w:r>
    </w:p>
    <w:p w:rsidR="00F9208C" w:rsidRPr="004A5EEE" w:rsidRDefault="00F9208C" w:rsidP="00E46E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повышение нравственного и  гражданского развития   современного поколения средствами литературы;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- выявления новых творчески одаренных граждан Амурской области, развития их творческого потенциала; 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развития экологической культуры и активной жизненной позиции по отношению к глобальным проблемам, стоящим перед человечеством.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204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2.2. Основные задачи Конкурса:</w:t>
      </w:r>
    </w:p>
    <w:p w:rsidR="00F9208C" w:rsidRPr="004A5EEE" w:rsidRDefault="00F9208C" w:rsidP="007067B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- </w:t>
      </w:r>
      <w:r w:rsidRPr="004A5EEE">
        <w:rPr>
          <w:rFonts w:ascii="Times New Roman" w:hAnsi="Times New Roman"/>
          <w:color w:val="000000"/>
          <w:sz w:val="28"/>
          <w:szCs w:val="28"/>
        </w:rPr>
        <w:t>формирование  системы духовно-нравственных ценностей;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- воспитание любви и уважения </w:t>
      </w:r>
      <w:r w:rsidRPr="004A5EEE">
        <w:rPr>
          <w:rFonts w:ascii="Times New Roman" w:hAnsi="Times New Roman"/>
          <w:color w:val="000000"/>
          <w:sz w:val="28"/>
          <w:szCs w:val="28"/>
        </w:rPr>
        <w:t>к окружающему миру;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 xml:space="preserve">- популяризация знаний о малой родине через </w:t>
      </w:r>
      <w:proofErr w:type="gramStart"/>
      <w:r w:rsidRPr="004A5EEE">
        <w:rPr>
          <w:rFonts w:ascii="Times New Roman" w:hAnsi="Times New Roman"/>
          <w:color w:val="000000"/>
          <w:sz w:val="28"/>
          <w:szCs w:val="28"/>
        </w:rPr>
        <w:t>художественные</w:t>
      </w:r>
      <w:proofErr w:type="gramEnd"/>
      <w:r w:rsidRPr="004A5E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 xml:space="preserve">  произведения.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lastRenderedPageBreak/>
        <w:t>Порядок организации и проведения Конкурса</w:t>
      </w:r>
      <w:r w:rsidRPr="004A5EEE">
        <w:rPr>
          <w:rFonts w:ascii="Times New Roman" w:hAnsi="Times New Roman"/>
          <w:sz w:val="28"/>
          <w:szCs w:val="28"/>
        </w:rPr>
        <w:tab/>
      </w:r>
    </w:p>
    <w:p w:rsidR="00F9208C" w:rsidRPr="004A5EEE" w:rsidRDefault="00F9208C" w:rsidP="007067B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3.1. Областной литературный конкурс «Земли родной талант и вдохновенье -   </w:t>
      </w:r>
    </w:p>
    <w:p w:rsidR="00F9208C" w:rsidRPr="004A5EEE" w:rsidRDefault="00F9208C" w:rsidP="00FB06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     2017» проводится в один этап</w:t>
      </w:r>
      <w:r w:rsidRPr="004A5EEE">
        <w:rPr>
          <w:rFonts w:ascii="Times New Roman" w:hAnsi="Times New Roman"/>
          <w:color w:val="FF0000"/>
          <w:sz w:val="28"/>
          <w:szCs w:val="28"/>
        </w:rPr>
        <w:t>.</w:t>
      </w:r>
    </w:p>
    <w:p w:rsidR="00F9208C" w:rsidRPr="004A5EEE" w:rsidRDefault="00F9208C" w:rsidP="00FB061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5EEE">
        <w:rPr>
          <w:rFonts w:ascii="Times New Roman" w:hAnsi="Times New Roman"/>
          <w:bCs/>
          <w:sz w:val="28"/>
          <w:szCs w:val="28"/>
        </w:rPr>
        <w:t xml:space="preserve">3.2. В Конкурсе могут участвовать граждане от 14 лет, проживающие </w:t>
      </w:r>
      <w:proofErr w:type="gramStart"/>
      <w:r w:rsidRPr="004A5EE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4A5EEE">
        <w:rPr>
          <w:rFonts w:ascii="Times New Roman" w:hAnsi="Times New Roman"/>
          <w:bCs/>
          <w:sz w:val="28"/>
          <w:szCs w:val="28"/>
        </w:rPr>
        <w:t xml:space="preserve"> </w:t>
      </w:r>
    </w:p>
    <w:p w:rsidR="00F9208C" w:rsidRPr="004A5EEE" w:rsidRDefault="00F9208C" w:rsidP="00FB061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5EEE">
        <w:rPr>
          <w:rFonts w:ascii="Times New Roman" w:hAnsi="Times New Roman"/>
          <w:bCs/>
          <w:sz w:val="28"/>
          <w:szCs w:val="28"/>
        </w:rPr>
        <w:t xml:space="preserve">       территории Амурской области. </w:t>
      </w:r>
    </w:p>
    <w:p w:rsidR="00F9208C" w:rsidRPr="004A5EEE" w:rsidRDefault="00F9208C" w:rsidP="00FB061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208C" w:rsidRPr="004A5EEE" w:rsidRDefault="00F9208C" w:rsidP="00FB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3.3. Номинации Конкурса:</w:t>
      </w:r>
    </w:p>
    <w:p w:rsidR="00F9208C" w:rsidRPr="004A5EEE" w:rsidRDefault="00F9208C" w:rsidP="00CB7D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EEE">
        <w:rPr>
          <w:rFonts w:ascii="Times New Roman" w:hAnsi="Times New Roman"/>
          <w:sz w:val="28"/>
          <w:szCs w:val="28"/>
        </w:rPr>
        <w:t xml:space="preserve">- Живая память (исторические события, личности Амурской области в  </w:t>
      </w:r>
      <w:proofErr w:type="gramEnd"/>
    </w:p>
    <w:p w:rsidR="00F9208C" w:rsidRPr="004A5EEE" w:rsidRDefault="00F9208C" w:rsidP="00CB7D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художественных </w:t>
      </w:r>
      <w:proofErr w:type="gramStart"/>
      <w:r w:rsidRPr="004A5EE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4A5EEE">
        <w:rPr>
          <w:rFonts w:ascii="Times New Roman" w:hAnsi="Times New Roman"/>
          <w:sz w:val="28"/>
          <w:szCs w:val="28"/>
        </w:rPr>
        <w:t>);</w:t>
      </w:r>
    </w:p>
    <w:p w:rsidR="00F9208C" w:rsidRPr="004A5EEE" w:rsidRDefault="00F9208C" w:rsidP="00CB7D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Заповедная природа, заповедный дивный край</w:t>
      </w:r>
    </w:p>
    <w:p w:rsidR="00F9208C" w:rsidRPr="004A5EEE" w:rsidRDefault="00F9208C" w:rsidP="00CB7D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- Мой город самый лучший на Земле...   </w:t>
      </w:r>
    </w:p>
    <w:p w:rsidR="00F9208C" w:rsidRPr="004A5EEE" w:rsidRDefault="00F9208C" w:rsidP="00C0695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3.4. Жанры конкурсных работ: </w:t>
      </w:r>
    </w:p>
    <w:p w:rsidR="00F9208C" w:rsidRPr="004A5EEE" w:rsidRDefault="00F9208C" w:rsidP="00CB7DF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«Проза» (сочинение, рассказ, новелла, эссе и др.);</w:t>
      </w:r>
    </w:p>
    <w:p w:rsidR="00F9208C" w:rsidRPr="004A5EEE" w:rsidRDefault="00F9208C" w:rsidP="00CB7DF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«Поэзия» (стихотворение, ода, баллада, былина и др.);</w:t>
      </w:r>
    </w:p>
    <w:p w:rsidR="00F9208C" w:rsidRPr="004A5EEE" w:rsidRDefault="00F9208C" w:rsidP="00BC4D20">
      <w:pPr>
        <w:pStyle w:val="a4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208C" w:rsidRPr="004A5EEE" w:rsidRDefault="00F9208C" w:rsidP="00C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3.5.Сроки проведения Конкурса: с 1  марта по 1  октября 2017 года. </w:t>
      </w:r>
    </w:p>
    <w:p w:rsidR="00F9208C" w:rsidRPr="004A5EEE" w:rsidRDefault="00F9208C" w:rsidP="00C06956">
      <w:pPr>
        <w:pStyle w:val="a4"/>
        <w:spacing w:after="0" w:line="240" w:lineRule="auto"/>
        <w:ind w:left="14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208C" w:rsidRPr="004A5EEE" w:rsidRDefault="00F9208C" w:rsidP="00FB06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3.6. Итоги Конкурса проводятся с 01.10.2017 года по 15.10. 2017 года.</w:t>
      </w:r>
    </w:p>
    <w:p w:rsidR="00F9208C" w:rsidRPr="004A5EEE" w:rsidRDefault="00F9208C" w:rsidP="00FB06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3.7. По итогам Конкурса организаторами планируется выпуск сборника лучших работ участников. Работы – победители в номинациях будут опубликованы на сайте АОНБ. </w:t>
      </w:r>
    </w:p>
    <w:p w:rsidR="00F9208C" w:rsidRPr="004A5EEE" w:rsidRDefault="00F9208C" w:rsidP="00FB061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C06956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3.8. Награждение победителей состоится  в октябре 2017 года в  Амурской областной научной библиотеке имени Н.Н. Муравьева-Амурского по адресу: </w:t>
      </w:r>
      <w:proofErr w:type="gramStart"/>
      <w:r w:rsidRPr="004A5EEE">
        <w:rPr>
          <w:rFonts w:ascii="Times New Roman" w:hAnsi="Times New Roman"/>
          <w:sz w:val="28"/>
          <w:szCs w:val="28"/>
        </w:rPr>
        <w:t>г</w:t>
      </w:r>
      <w:proofErr w:type="gramEnd"/>
      <w:r w:rsidRPr="004A5EEE">
        <w:rPr>
          <w:rFonts w:ascii="Times New Roman" w:hAnsi="Times New Roman"/>
          <w:sz w:val="28"/>
          <w:szCs w:val="28"/>
        </w:rPr>
        <w:t>. Благовещенск, ул. Ленина, 139 в рамках проведения</w:t>
      </w:r>
      <w:r w:rsidRPr="004A5EEE">
        <w:rPr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  <w:lang w:val="en-US"/>
        </w:rPr>
        <w:t>VIII</w:t>
      </w:r>
      <w:r w:rsidRPr="004A5EEE">
        <w:rPr>
          <w:rFonts w:ascii="Times New Roman" w:hAnsi="Times New Roman"/>
          <w:sz w:val="28"/>
          <w:szCs w:val="28"/>
        </w:rPr>
        <w:t xml:space="preserve"> региональной научно-практической конференции «</w:t>
      </w:r>
      <w:proofErr w:type="spellStart"/>
      <w:r w:rsidRPr="004A5EEE">
        <w:rPr>
          <w:rFonts w:ascii="Times New Roman" w:hAnsi="Times New Roman"/>
          <w:sz w:val="28"/>
          <w:szCs w:val="28"/>
        </w:rPr>
        <w:t>Муравьёвские</w:t>
      </w:r>
      <w:proofErr w:type="spellEnd"/>
      <w:r w:rsidRPr="004A5EEE">
        <w:rPr>
          <w:rFonts w:ascii="Times New Roman" w:hAnsi="Times New Roman"/>
          <w:sz w:val="28"/>
          <w:szCs w:val="28"/>
        </w:rPr>
        <w:t xml:space="preserve"> чтения».   </w:t>
      </w:r>
    </w:p>
    <w:p w:rsidR="00F9208C" w:rsidRPr="004A5EEE" w:rsidRDefault="00F9208C" w:rsidP="00C06956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FB061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F9208C" w:rsidRPr="004A5EEE" w:rsidRDefault="00F9208C" w:rsidP="00C0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4.1. </w:t>
      </w:r>
      <w:r w:rsidRPr="004A5EEE">
        <w:rPr>
          <w:rFonts w:ascii="Times New Roman" w:hAnsi="Times New Roman"/>
          <w:color w:val="000000"/>
          <w:sz w:val="28"/>
          <w:szCs w:val="28"/>
        </w:rPr>
        <w:t xml:space="preserve">Работы представляются на Конкурс </w:t>
      </w:r>
      <w:r w:rsidRPr="004A5EEE">
        <w:rPr>
          <w:rFonts w:ascii="Times New Roman" w:hAnsi="Times New Roman"/>
          <w:b/>
          <w:color w:val="000000"/>
          <w:sz w:val="28"/>
          <w:szCs w:val="28"/>
        </w:rPr>
        <w:t>в электронном или в печатном виде</w:t>
      </w:r>
      <w:r w:rsidRPr="004A5EEE">
        <w:rPr>
          <w:rFonts w:ascii="Times New Roman" w:hAnsi="Times New Roman"/>
          <w:color w:val="000000"/>
          <w:sz w:val="28"/>
          <w:szCs w:val="28"/>
        </w:rPr>
        <w:t>:</w:t>
      </w:r>
    </w:p>
    <w:p w:rsidR="00F9208C" w:rsidRPr="004A5EEE" w:rsidRDefault="00F9208C" w:rsidP="007067B4">
      <w:pPr>
        <w:pStyle w:val="a4"/>
        <w:shd w:val="clear" w:color="auto" w:fill="FFFFFF"/>
        <w:tabs>
          <w:tab w:val="left" w:pos="141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- в электронном виде на сайт библиотеки </w:t>
      </w:r>
      <w:hyperlink r:id="rId6" w:history="1"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5EEE">
        <w:rPr>
          <w:rFonts w:ascii="Times New Roman" w:hAnsi="Times New Roman"/>
          <w:sz w:val="28"/>
          <w:szCs w:val="28"/>
        </w:rPr>
        <w:t xml:space="preserve">; </w:t>
      </w:r>
    </w:p>
    <w:p w:rsidR="00F9208C" w:rsidRPr="004A5EEE" w:rsidRDefault="00F9208C" w:rsidP="007067B4">
      <w:pPr>
        <w:pStyle w:val="a4"/>
        <w:shd w:val="clear" w:color="auto" w:fill="FFFFFF"/>
        <w:tabs>
          <w:tab w:val="left" w:pos="141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в печатном виде  в адрес Амурской областной научной библиотеки</w:t>
      </w:r>
    </w:p>
    <w:p w:rsidR="00F9208C" w:rsidRPr="004A5EEE" w:rsidRDefault="00F9208C" w:rsidP="007067B4">
      <w:pPr>
        <w:pStyle w:val="a4"/>
        <w:shd w:val="clear" w:color="auto" w:fill="FFFFFF"/>
        <w:tabs>
          <w:tab w:val="left" w:pos="1418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 имени Н.Н. Муравьева-Амурского: 675000, г. Благовещенск, ул.     </w:t>
      </w:r>
    </w:p>
    <w:p w:rsidR="00F9208C" w:rsidRPr="004A5EEE" w:rsidRDefault="00F9208C" w:rsidP="007067B4">
      <w:pPr>
        <w:pStyle w:val="a4"/>
        <w:shd w:val="clear" w:color="auto" w:fill="FFFFFF"/>
        <w:tabs>
          <w:tab w:val="left" w:pos="1418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 Ленина 139, 2 этаж, отдел краеведения и редких книг.     </w:t>
      </w:r>
    </w:p>
    <w:p w:rsidR="00F9208C" w:rsidRPr="004A5EEE" w:rsidRDefault="00F9208C" w:rsidP="007067B4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08C" w:rsidRPr="004A5EEE" w:rsidRDefault="00F9208C" w:rsidP="00093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4A5EEE">
        <w:rPr>
          <w:rFonts w:ascii="Times New Roman" w:hAnsi="Times New Roman"/>
          <w:sz w:val="28"/>
          <w:szCs w:val="28"/>
        </w:rPr>
        <w:t xml:space="preserve"> При  регистрации участия на сайте библиотеки заполняются следующие поля:</w:t>
      </w:r>
    </w:p>
    <w:p w:rsidR="00F9208C" w:rsidRPr="004A5EEE" w:rsidRDefault="00F9208C" w:rsidP="00E022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Название конкурса</w:t>
      </w:r>
      <w:r w:rsidRPr="004A5EEE">
        <w:rPr>
          <w:rFonts w:ascii="Times New Roman" w:hAnsi="Times New Roman"/>
          <w:sz w:val="28"/>
          <w:szCs w:val="28"/>
        </w:rPr>
        <w:t xml:space="preserve"> «Земли родной талант и вдохновенье - 2017»;</w:t>
      </w:r>
    </w:p>
    <w:p w:rsidR="00F9208C" w:rsidRPr="004A5EEE" w:rsidRDefault="00F9208C" w:rsidP="00E022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Название работы;</w:t>
      </w:r>
    </w:p>
    <w:p w:rsidR="00F9208C" w:rsidRPr="004A5EEE" w:rsidRDefault="00F9208C" w:rsidP="00E022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Номинация;</w:t>
      </w:r>
    </w:p>
    <w:p w:rsidR="00F9208C" w:rsidRPr="004A5EEE" w:rsidRDefault="00F9208C" w:rsidP="00E022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ФИО  автора</w:t>
      </w:r>
      <w:r w:rsidRPr="004A5EEE">
        <w:rPr>
          <w:rFonts w:ascii="Times New Roman" w:hAnsi="Times New Roman"/>
          <w:sz w:val="28"/>
          <w:szCs w:val="28"/>
        </w:rPr>
        <w:t xml:space="preserve"> (полностью);  </w:t>
      </w:r>
    </w:p>
    <w:p w:rsidR="00F9208C" w:rsidRPr="004A5EEE" w:rsidRDefault="00F9208C" w:rsidP="00E02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Адрес</w:t>
      </w:r>
      <w:r w:rsidRPr="004A5EEE">
        <w:rPr>
          <w:rFonts w:ascii="Times New Roman" w:hAnsi="Times New Roman"/>
          <w:sz w:val="28"/>
          <w:szCs w:val="28"/>
        </w:rPr>
        <w:t xml:space="preserve"> (индекс, район, населенный пункт, улица, дом, квартира);</w:t>
      </w:r>
    </w:p>
    <w:p w:rsidR="00F9208C" w:rsidRPr="004A5EEE" w:rsidRDefault="00F9208C" w:rsidP="00E0223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lastRenderedPageBreak/>
        <w:t>Телефон;</w:t>
      </w:r>
    </w:p>
    <w:p w:rsidR="00F9208C" w:rsidRPr="004A5EEE" w:rsidRDefault="00F9208C" w:rsidP="00E022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 xml:space="preserve"> Учебное заведение, школа и класс, организация, творческое объединение и т.д.;</w:t>
      </w:r>
    </w:p>
    <w:p w:rsidR="00F9208C" w:rsidRPr="004A5EEE" w:rsidRDefault="00F9208C" w:rsidP="00E02231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ФИО руководителя если таковой имеется</w:t>
      </w:r>
      <w:r w:rsidRPr="004A5EEE">
        <w:rPr>
          <w:rFonts w:ascii="Times New Roman" w:hAnsi="Times New Roman"/>
          <w:sz w:val="28"/>
          <w:szCs w:val="28"/>
        </w:rPr>
        <w:t>.</w:t>
      </w:r>
    </w:p>
    <w:p w:rsidR="00F9208C" w:rsidRPr="004A5EEE" w:rsidRDefault="00F9208C" w:rsidP="00E02231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E02231">
      <w:pPr>
        <w:shd w:val="clear" w:color="auto" w:fill="FFFFFF"/>
        <w:spacing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Прикрепленный файл</w:t>
      </w:r>
      <w:r w:rsidRPr="004A5EEE">
        <w:rPr>
          <w:rFonts w:ascii="Times New Roman" w:hAnsi="Times New Roman"/>
          <w:sz w:val="28"/>
          <w:szCs w:val="28"/>
        </w:rPr>
        <w:t xml:space="preserve"> с конкурсной работой </w:t>
      </w:r>
      <w:r w:rsidRPr="004A5EEE">
        <w:rPr>
          <w:rFonts w:ascii="Times New Roman" w:hAnsi="Times New Roman"/>
          <w:bCs/>
          <w:sz w:val="28"/>
          <w:szCs w:val="28"/>
        </w:rPr>
        <w:t xml:space="preserve">в формате </w:t>
      </w:r>
      <w:r w:rsidRPr="004A5EEE">
        <w:rPr>
          <w:rFonts w:ascii="Times New Roman" w:hAnsi="Times New Roman"/>
          <w:bCs/>
          <w:sz w:val="28"/>
          <w:szCs w:val="28"/>
          <w:lang w:val="en-US"/>
        </w:rPr>
        <w:t>MSWORD</w:t>
      </w:r>
      <w:r w:rsidRPr="004A5EEE">
        <w:rPr>
          <w:rFonts w:ascii="Times New Roman" w:hAnsi="Times New Roman"/>
          <w:bCs/>
          <w:sz w:val="28"/>
          <w:szCs w:val="28"/>
        </w:rPr>
        <w:t xml:space="preserve">, файл должен быть назван: </w:t>
      </w:r>
      <w:r w:rsidRPr="004A5EEE">
        <w:rPr>
          <w:rFonts w:ascii="Times New Roman" w:hAnsi="Times New Roman"/>
          <w:bCs/>
          <w:i/>
          <w:sz w:val="28"/>
          <w:szCs w:val="28"/>
        </w:rPr>
        <w:t>Фамилия Имя Отчество</w:t>
      </w:r>
      <w:r w:rsidRPr="004A5EEE">
        <w:rPr>
          <w:rFonts w:ascii="Times New Roman" w:hAnsi="Times New Roman"/>
          <w:bCs/>
          <w:sz w:val="28"/>
          <w:szCs w:val="28"/>
        </w:rPr>
        <w:t xml:space="preserve"> конкурсанта (например, </w:t>
      </w:r>
      <w:r w:rsidRPr="004A5EEE">
        <w:rPr>
          <w:rFonts w:ascii="Times New Roman" w:hAnsi="Times New Roman"/>
          <w:bCs/>
          <w:i/>
          <w:sz w:val="28"/>
          <w:szCs w:val="28"/>
        </w:rPr>
        <w:t>Петрова Анна Ивановна</w:t>
      </w:r>
      <w:r w:rsidRPr="004A5EEE">
        <w:rPr>
          <w:rFonts w:ascii="Times New Roman" w:hAnsi="Times New Roman"/>
          <w:bCs/>
          <w:sz w:val="28"/>
          <w:szCs w:val="28"/>
        </w:rPr>
        <w:t>)</w:t>
      </w:r>
      <w:r w:rsidRPr="004A5EEE">
        <w:rPr>
          <w:rFonts w:ascii="Times New Roman" w:hAnsi="Times New Roman"/>
          <w:sz w:val="28"/>
          <w:szCs w:val="28"/>
        </w:rPr>
        <w:t>.</w:t>
      </w:r>
    </w:p>
    <w:p w:rsidR="00F9208C" w:rsidRPr="004A5EEE" w:rsidRDefault="00F9208C" w:rsidP="00E0223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Для каждой конкурсной работы формируется отдельное письмо.</w:t>
      </w:r>
    </w:p>
    <w:p w:rsidR="00F9208C" w:rsidRPr="004A5EEE" w:rsidRDefault="00F9208C" w:rsidP="00E02231">
      <w:pPr>
        <w:shd w:val="clear" w:color="auto" w:fill="FFFFFF"/>
        <w:tabs>
          <w:tab w:val="left" w:pos="141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       </w:t>
      </w:r>
    </w:p>
    <w:p w:rsidR="00F9208C" w:rsidRPr="004A5EEE" w:rsidRDefault="00F9208C" w:rsidP="005438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4.3.Требования к оформлению работ:</w:t>
      </w:r>
    </w:p>
    <w:p w:rsidR="00F9208C" w:rsidRPr="004A5EEE" w:rsidRDefault="00F9208C" w:rsidP="00E02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Формат страницы – А 4. Шрифт</w:t>
      </w:r>
      <w:r w:rsidRPr="004A5EEE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A5EEE">
        <w:rPr>
          <w:rFonts w:ascii="Times New Roman" w:hAnsi="Times New Roman"/>
          <w:sz w:val="28"/>
          <w:szCs w:val="28"/>
        </w:rPr>
        <w:t>размер</w:t>
      </w:r>
      <w:r w:rsidRPr="004A5EEE">
        <w:rPr>
          <w:rFonts w:ascii="Times New Roman" w:hAnsi="Times New Roman"/>
          <w:sz w:val="28"/>
          <w:szCs w:val="28"/>
          <w:lang w:val="en-US"/>
        </w:rPr>
        <w:t xml:space="preserve"> 14 Times New Roman. </w:t>
      </w:r>
      <w:r w:rsidRPr="004A5EEE">
        <w:rPr>
          <w:rFonts w:ascii="Times New Roman" w:hAnsi="Times New Roman"/>
          <w:sz w:val="28"/>
          <w:szCs w:val="28"/>
        </w:rPr>
        <w:t xml:space="preserve">Интервал – 1,5.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4A5EEE">
          <w:rPr>
            <w:rFonts w:ascii="Times New Roman" w:hAnsi="Times New Roman"/>
            <w:sz w:val="28"/>
            <w:szCs w:val="28"/>
          </w:rPr>
          <w:t>2 см</w:t>
        </w:r>
      </w:smartTag>
      <w:r w:rsidRPr="004A5EEE">
        <w:rPr>
          <w:rFonts w:ascii="Times New Roman" w:hAnsi="Times New Roman"/>
          <w:sz w:val="28"/>
          <w:szCs w:val="28"/>
        </w:rPr>
        <w:t xml:space="preserve">.  </w:t>
      </w:r>
      <w:r w:rsidRPr="004A5EEE">
        <w:rPr>
          <w:rFonts w:ascii="Times New Roman" w:hAnsi="Times New Roman"/>
          <w:b/>
          <w:sz w:val="28"/>
          <w:szCs w:val="28"/>
        </w:rPr>
        <w:t>Наличие титульного листа обязательно.</w:t>
      </w:r>
    </w:p>
    <w:p w:rsidR="00F9208C" w:rsidRPr="004A5EEE" w:rsidRDefault="00F9208C" w:rsidP="00543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A17AF4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4.4. Отправляя работы на Конкурс, авторы безвозмездно передают на весь срок действия авторского права неисключительные авторские права на их использование организаторами  в любых целях, связанных с проведением мероприятий - публичный показ на выставках, публикацию в изданиях, официальных пресс-релизах и на сайте библиотеки с обязательным указанием автора работы. </w:t>
      </w:r>
    </w:p>
    <w:p w:rsidR="00F9208C" w:rsidRPr="004A5EEE" w:rsidRDefault="00F9208C" w:rsidP="00A17AF4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       Предоставление работ на Конкурс автоматически является согласием с вышеприведенными условиями.</w:t>
      </w:r>
    </w:p>
    <w:p w:rsidR="00F9208C" w:rsidRPr="004A5EEE" w:rsidRDefault="00F9208C" w:rsidP="00A17AF4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E0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4.5.Работы, присланные на конкурс, не возвращаются и не рецензируются. </w:t>
      </w:r>
    </w:p>
    <w:p w:rsidR="00F9208C" w:rsidRPr="004A5EEE" w:rsidRDefault="00F9208C" w:rsidP="00430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430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4.6. Работы, присланные в неустановленный срок или присланные без заявки рассматриваться не будут. </w:t>
      </w:r>
    </w:p>
    <w:p w:rsidR="00F9208C" w:rsidRPr="004A5EEE" w:rsidRDefault="00F9208C" w:rsidP="00D2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D2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9E1674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FB061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Экспертный совет Конкурса</w:t>
      </w:r>
    </w:p>
    <w:p w:rsidR="00F9208C" w:rsidRPr="004A5EEE" w:rsidRDefault="00F9208C" w:rsidP="004F0B90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208C" w:rsidRPr="004A5EEE" w:rsidRDefault="00F9208C" w:rsidP="00E0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5.1. С целью проведения экспертизы и оценки поступивших работ Организатор формирует Экспертный совет Конкурса (далее Совет). В состав Совета привлекаются амурские писатели, преподаватели высших учебных заведений, журналисты и  специалисты областных учреждений культуры (Приложение №1).</w:t>
      </w:r>
    </w:p>
    <w:p w:rsidR="00F9208C" w:rsidRPr="004A5EEE" w:rsidRDefault="00F9208C" w:rsidP="00E0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7F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5.2. Победители конкурса определяются из числа фактических участников.</w:t>
      </w:r>
    </w:p>
    <w:p w:rsidR="00F9208C" w:rsidRPr="004A5EEE" w:rsidRDefault="00F9208C" w:rsidP="007F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 </w:t>
      </w:r>
    </w:p>
    <w:p w:rsidR="00F9208C" w:rsidRPr="004A5EEE" w:rsidRDefault="00F9208C" w:rsidP="00D2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5.3. Совет оценивает каждую работу по следующим критериям: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оригинальность, нестандартность;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соответствие заявленному жанру и теме;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- глубина раскрытия содержания, гражданская позиция автора;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- социальная значимость, позитивность, </w:t>
      </w:r>
      <w:proofErr w:type="spellStart"/>
      <w:r w:rsidRPr="004A5EEE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4A5EEE">
        <w:rPr>
          <w:rFonts w:ascii="Times New Roman" w:hAnsi="Times New Roman"/>
          <w:sz w:val="28"/>
          <w:szCs w:val="28"/>
        </w:rPr>
        <w:t>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lastRenderedPageBreak/>
        <w:t>- грамотность, логичность изложения, стиль, оформление работы.</w:t>
      </w:r>
    </w:p>
    <w:p w:rsidR="00F9208C" w:rsidRPr="004A5EEE" w:rsidRDefault="00F9208C" w:rsidP="00A17A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A17A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5.4.На основании рейтингового голосования Совет определяет победителей в каждой номинации. </w:t>
      </w:r>
    </w:p>
    <w:p w:rsidR="00F9208C" w:rsidRPr="004A5EEE" w:rsidRDefault="00F9208C" w:rsidP="00A17A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E0223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5.5.На основании рейтингового голосования на сайте Организатора</w:t>
      </w:r>
    </w:p>
    <w:p w:rsidR="00F9208C" w:rsidRPr="004A5EEE" w:rsidRDefault="00F9208C" w:rsidP="00A17AF4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определяется победитель зрительских симпатий.</w:t>
      </w:r>
    </w:p>
    <w:p w:rsidR="00F9208C" w:rsidRPr="004A5EEE" w:rsidRDefault="00F9208C" w:rsidP="00A17AF4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E0223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5.6.Итоги голосования заносятся в протокол Конкурса.</w:t>
      </w:r>
    </w:p>
    <w:p w:rsidR="00F9208C" w:rsidRPr="004A5EEE" w:rsidRDefault="00F9208C" w:rsidP="0010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FB061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Поощрение участников Конкурса</w:t>
      </w:r>
    </w:p>
    <w:p w:rsidR="00F9208C" w:rsidRPr="004A5EEE" w:rsidRDefault="00F9208C" w:rsidP="000D280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0D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6.1.По итогам Конкурса все участники получают  Благодарственные письма,  победители награждаются Дипломами государственного бюджетного учреждения культуры «Амурская областная научная библиотека имени Н.Н. Муравьева-Амурского».</w:t>
      </w:r>
    </w:p>
    <w:p w:rsidR="00F9208C" w:rsidRPr="004A5EEE" w:rsidRDefault="00F9208C" w:rsidP="00013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ab/>
      </w:r>
    </w:p>
    <w:p w:rsidR="00F9208C" w:rsidRPr="004A5EEE" w:rsidRDefault="00F9208C" w:rsidP="000D280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6.2. Все участники Конкурса будут приглашены на церемонию награждения победителей в Амурскую областную научную библиотеку. </w:t>
      </w:r>
    </w:p>
    <w:p w:rsidR="00F9208C" w:rsidRPr="004A5EEE" w:rsidRDefault="00F9208C" w:rsidP="006C2F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 </w:t>
      </w:r>
    </w:p>
    <w:p w:rsidR="00F9208C" w:rsidRPr="004A5EEE" w:rsidRDefault="00F9208C" w:rsidP="005C3C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6.3. Расходы по проезду участников Конкурса, их проживанию и питанию относятся на счет участников Конкурса или командировавшей их организации.</w:t>
      </w:r>
    </w:p>
    <w:p w:rsidR="00F9208C" w:rsidRPr="004A5EEE" w:rsidRDefault="00F9208C" w:rsidP="00B45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ab/>
      </w:r>
    </w:p>
    <w:p w:rsidR="00F9208C" w:rsidRPr="004A5EEE" w:rsidRDefault="00F9208C" w:rsidP="00B45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Дополнительную информацию можно получить по телефону 8-4162-77-38-35.</w:t>
      </w:r>
      <w:r w:rsidRPr="004A5EEE">
        <w:rPr>
          <w:rFonts w:ascii="Times New Roman" w:hAnsi="Times New Roman"/>
          <w:b/>
          <w:sz w:val="28"/>
          <w:szCs w:val="28"/>
        </w:rPr>
        <w:t xml:space="preserve"> </w:t>
      </w: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6C2F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B85677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9208C" w:rsidRPr="004A5EEE" w:rsidRDefault="00F9208C" w:rsidP="00B8567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B8567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Предложения по  составу</w:t>
      </w:r>
    </w:p>
    <w:p w:rsidR="00F9208C" w:rsidRPr="004A5EEE" w:rsidRDefault="00F9208C" w:rsidP="00B85677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 xml:space="preserve">Экспертного совета  </w:t>
      </w:r>
      <w:r w:rsidRPr="004A5EEE">
        <w:rPr>
          <w:rFonts w:ascii="Times New Roman" w:hAnsi="Times New Roman"/>
          <w:sz w:val="28"/>
          <w:szCs w:val="28"/>
        </w:rPr>
        <w:t>областного  литературного конкурса</w:t>
      </w:r>
    </w:p>
    <w:p w:rsidR="00F9208C" w:rsidRPr="004A5EEE" w:rsidRDefault="00F9208C" w:rsidP="00B85677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«Земли родной талант и вдохновенье»</w:t>
      </w:r>
    </w:p>
    <w:p w:rsidR="00F9208C" w:rsidRPr="004A5EEE" w:rsidRDefault="00F9208C" w:rsidP="00B8567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9208C" w:rsidRPr="004A5EEE" w:rsidTr="00B85677">
        <w:tc>
          <w:tcPr>
            <w:tcW w:w="4785" w:type="dxa"/>
          </w:tcPr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Игнатенко Игорь Данилович</w:t>
            </w:r>
          </w:p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-член  Союза писателей России</w:t>
            </w:r>
          </w:p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F9208C" w:rsidRPr="004A5EEE" w:rsidTr="00B85677">
        <w:tc>
          <w:tcPr>
            <w:tcW w:w="4785" w:type="dxa"/>
          </w:tcPr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 xml:space="preserve">Никиткин Павел </w:t>
            </w:r>
            <w:proofErr w:type="spellStart"/>
            <w:r w:rsidRPr="004A5EEE">
              <w:rPr>
                <w:sz w:val="24"/>
                <w:szCs w:val="24"/>
              </w:rPr>
              <w:t>Маркелович</w:t>
            </w:r>
            <w:proofErr w:type="spellEnd"/>
            <w:r w:rsidRPr="004A5EEE">
              <w:rPr>
                <w:sz w:val="24"/>
                <w:szCs w:val="24"/>
              </w:rPr>
              <w:t xml:space="preserve"> </w:t>
            </w:r>
          </w:p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-председатель  Амурской организации Союза российских писателей</w:t>
            </w:r>
          </w:p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F9208C" w:rsidRPr="004A5EEE" w:rsidTr="00B85677">
        <w:tc>
          <w:tcPr>
            <w:tcW w:w="4785" w:type="dxa"/>
          </w:tcPr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Дьякова Нина Николаевна</w:t>
            </w:r>
          </w:p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</w:p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заведующий литературной частью ГАУК «Амурский областной театр драмы», член Союза писателей России  (по согласованию)</w:t>
            </w:r>
          </w:p>
        </w:tc>
      </w:tr>
      <w:tr w:rsidR="00F9208C" w:rsidRPr="004A5EEE" w:rsidTr="00B85677">
        <w:tc>
          <w:tcPr>
            <w:tcW w:w="4785" w:type="dxa"/>
          </w:tcPr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Васина Инна Владимировна</w:t>
            </w:r>
          </w:p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 xml:space="preserve">-ученый секретарь  ГБУК «Амурский областной краеведческий музей им. </w:t>
            </w:r>
            <w:proofErr w:type="spellStart"/>
            <w:r w:rsidRPr="004A5EEE">
              <w:rPr>
                <w:sz w:val="24"/>
                <w:szCs w:val="24"/>
              </w:rPr>
              <w:t>Г.С.Новикова-Даурского</w:t>
            </w:r>
            <w:proofErr w:type="spellEnd"/>
            <w:r w:rsidRPr="004A5EEE">
              <w:rPr>
                <w:sz w:val="24"/>
                <w:szCs w:val="24"/>
              </w:rPr>
              <w:t xml:space="preserve">»  </w:t>
            </w:r>
          </w:p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</w:p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F9208C" w:rsidRPr="004A5EEE" w:rsidTr="00B85677">
        <w:tc>
          <w:tcPr>
            <w:tcW w:w="4785" w:type="dxa"/>
          </w:tcPr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  <w:proofErr w:type="spellStart"/>
            <w:r w:rsidRPr="004A5EEE">
              <w:rPr>
                <w:sz w:val="24"/>
                <w:szCs w:val="24"/>
              </w:rPr>
              <w:t>Забияко</w:t>
            </w:r>
            <w:proofErr w:type="spellEnd"/>
            <w:r w:rsidRPr="004A5EEE">
              <w:rPr>
                <w:sz w:val="24"/>
                <w:szCs w:val="24"/>
              </w:rPr>
              <w:t xml:space="preserve"> Анна Анатольевна</w:t>
            </w:r>
          </w:p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 xml:space="preserve">- доктор филологических наук, профессор, заведующий кафедрой литературы и мировой художественной культуры ФГОУ ВПО «Амурский государственный университет»  </w:t>
            </w:r>
          </w:p>
          <w:p w:rsidR="00F9208C" w:rsidRPr="004A5EEE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F9208C" w:rsidTr="00B85677">
        <w:tc>
          <w:tcPr>
            <w:tcW w:w="4785" w:type="dxa"/>
          </w:tcPr>
          <w:p w:rsidR="00F9208C" w:rsidRPr="004A5EEE" w:rsidRDefault="00F9208C" w:rsidP="007C5366">
            <w:pPr>
              <w:pStyle w:val="2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>Урманов Александр Васильевич</w:t>
            </w:r>
          </w:p>
        </w:tc>
        <w:tc>
          <w:tcPr>
            <w:tcW w:w="4786" w:type="dxa"/>
          </w:tcPr>
          <w:p w:rsidR="00F9208C" w:rsidRPr="00B85677" w:rsidRDefault="00F9208C" w:rsidP="00B85677">
            <w:pPr>
              <w:pStyle w:val="2"/>
              <w:jc w:val="left"/>
              <w:rPr>
                <w:sz w:val="24"/>
                <w:szCs w:val="24"/>
              </w:rPr>
            </w:pPr>
            <w:r w:rsidRPr="004A5EEE">
              <w:rPr>
                <w:sz w:val="24"/>
                <w:szCs w:val="24"/>
              </w:rPr>
              <w:t xml:space="preserve">- доктор  филологических наук,  профессор,  </w:t>
            </w:r>
            <w:proofErr w:type="gramStart"/>
            <w:r w:rsidRPr="004A5EEE">
              <w:rPr>
                <w:sz w:val="24"/>
                <w:szCs w:val="24"/>
              </w:rPr>
              <w:t>заведующий</w:t>
            </w:r>
            <w:r w:rsidRPr="004A5EEE">
              <w:rPr>
                <w:i/>
                <w:sz w:val="28"/>
                <w:szCs w:val="28"/>
              </w:rPr>
              <w:t xml:space="preserve">  </w:t>
            </w:r>
            <w:r w:rsidRPr="004A5EEE">
              <w:rPr>
                <w:sz w:val="24"/>
                <w:szCs w:val="24"/>
              </w:rPr>
              <w:t>кафедры</w:t>
            </w:r>
            <w:proofErr w:type="gramEnd"/>
            <w:r w:rsidRPr="004A5EEE">
              <w:rPr>
                <w:sz w:val="24"/>
                <w:szCs w:val="24"/>
              </w:rPr>
              <w:t xml:space="preserve"> русского языка и литературы ФГОУ ВПО «Благовещенский государственный педагогический университет» (по согласованию)</w:t>
            </w:r>
            <w:r w:rsidRPr="00B85677">
              <w:rPr>
                <w:sz w:val="24"/>
                <w:szCs w:val="24"/>
              </w:rPr>
              <w:t xml:space="preserve">  </w:t>
            </w:r>
          </w:p>
        </w:tc>
      </w:tr>
    </w:tbl>
    <w:p w:rsidR="00F9208C" w:rsidRPr="00916ABE" w:rsidRDefault="00F9208C" w:rsidP="00B85677">
      <w:pPr>
        <w:pStyle w:val="2"/>
        <w:jc w:val="left"/>
        <w:rPr>
          <w:sz w:val="28"/>
        </w:rPr>
      </w:pPr>
    </w:p>
    <w:p w:rsidR="00F9208C" w:rsidRPr="0043075F" w:rsidRDefault="00F9208C" w:rsidP="00B8567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9208C" w:rsidRDefault="00F9208C" w:rsidP="00B85677">
      <w:pPr>
        <w:pStyle w:val="2"/>
        <w:jc w:val="left"/>
        <w:rPr>
          <w:rFonts w:ascii="Arial" w:hAnsi="Arial" w:cs="Arial"/>
          <w:color w:val="344854"/>
          <w:sz w:val="18"/>
          <w:szCs w:val="18"/>
        </w:rPr>
      </w:pPr>
      <w:r>
        <w:rPr>
          <w:rFonts w:ascii="Arial" w:hAnsi="Arial" w:cs="Arial"/>
          <w:color w:val="344854"/>
          <w:sz w:val="18"/>
          <w:szCs w:val="18"/>
        </w:rPr>
        <w:t xml:space="preserve"> </w:t>
      </w:r>
    </w:p>
    <w:p w:rsidR="00F9208C" w:rsidRPr="0043075F" w:rsidRDefault="00F9208C" w:rsidP="00DE4DF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9208C" w:rsidRDefault="00F9208C" w:rsidP="00A91008">
      <w:pPr>
        <w:pStyle w:val="2"/>
        <w:jc w:val="left"/>
        <w:rPr>
          <w:rFonts w:ascii="Arial" w:hAnsi="Arial" w:cs="Arial"/>
          <w:color w:val="344854"/>
          <w:sz w:val="18"/>
          <w:szCs w:val="18"/>
        </w:rPr>
      </w:pPr>
      <w:r>
        <w:rPr>
          <w:rFonts w:ascii="Arial" w:hAnsi="Arial" w:cs="Arial"/>
          <w:color w:val="344854"/>
          <w:sz w:val="18"/>
          <w:szCs w:val="18"/>
        </w:rPr>
        <w:t xml:space="preserve"> </w:t>
      </w:r>
    </w:p>
    <w:p w:rsidR="00F9208C" w:rsidRPr="00B450DE" w:rsidRDefault="00F9208C" w:rsidP="00B45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208C" w:rsidRPr="00B450DE" w:rsidSect="00706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2CC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E7474B5"/>
    <w:multiLevelType w:val="singleLevel"/>
    <w:tmpl w:val="29004A0A"/>
    <w:lvl w:ilvl="0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2F725A39"/>
    <w:multiLevelType w:val="hybridMultilevel"/>
    <w:tmpl w:val="8CAAC534"/>
    <w:lvl w:ilvl="0" w:tplc="50809F60">
      <w:start w:val="1"/>
      <w:numFmt w:val="bullet"/>
      <w:lvlText w:val=""/>
      <w:lvlJc w:val="left"/>
      <w:pPr>
        <w:tabs>
          <w:tab w:val="num" w:pos="1352"/>
        </w:tabs>
        <w:ind w:left="567" w:firstLine="425"/>
      </w:pPr>
      <w:rPr>
        <w:rFonts w:ascii="Wingdings" w:hAnsi="Wingdings" w:hint="default"/>
      </w:rPr>
    </w:lvl>
    <w:lvl w:ilvl="1" w:tplc="669CCD6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31061C"/>
    <w:multiLevelType w:val="hybridMultilevel"/>
    <w:tmpl w:val="A6FCB926"/>
    <w:lvl w:ilvl="0" w:tplc="D95E6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F45B3"/>
    <w:multiLevelType w:val="singleLevel"/>
    <w:tmpl w:val="4F1688CC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42351E87"/>
    <w:multiLevelType w:val="hybridMultilevel"/>
    <w:tmpl w:val="A6024882"/>
    <w:lvl w:ilvl="0" w:tplc="50809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505044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788475F"/>
    <w:multiLevelType w:val="hybridMultilevel"/>
    <w:tmpl w:val="A08E06FA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0F34"/>
    <w:multiLevelType w:val="hybridMultilevel"/>
    <w:tmpl w:val="D662F03E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A3D36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0F07550"/>
    <w:multiLevelType w:val="hybridMultilevel"/>
    <w:tmpl w:val="7C6CA9D0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3B"/>
    <w:rsid w:val="00005BFF"/>
    <w:rsid w:val="000065A5"/>
    <w:rsid w:val="00013215"/>
    <w:rsid w:val="00060240"/>
    <w:rsid w:val="000835D9"/>
    <w:rsid w:val="000927A3"/>
    <w:rsid w:val="00093F8D"/>
    <w:rsid w:val="000A15E3"/>
    <w:rsid w:val="000B6818"/>
    <w:rsid w:val="000D280E"/>
    <w:rsid w:val="0010321F"/>
    <w:rsid w:val="00112009"/>
    <w:rsid w:val="001208BF"/>
    <w:rsid w:val="001270B1"/>
    <w:rsid w:val="00130EAB"/>
    <w:rsid w:val="00135C26"/>
    <w:rsid w:val="001401B0"/>
    <w:rsid w:val="00140829"/>
    <w:rsid w:val="00191829"/>
    <w:rsid w:val="001B2667"/>
    <w:rsid w:val="001B60BB"/>
    <w:rsid w:val="001C1A57"/>
    <w:rsid w:val="001D28A8"/>
    <w:rsid w:val="001D61CA"/>
    <w:rsid w:val="001D6214"/>
    <w:rsid w:val="001F1C4C"/>
    <w:rsid w:val="001F4215"/>
    <w:rsid w:val="00204F08"/>
    <w:rsid w:val="00207C83"/>
    <w:rsid w:val="002603B7"/>
    <w:rsid w:val="0029452B"/>
    <w:rsid w:val="00294827"/>
    <w:rsid w:val="002A0A3C"/>
    <w:rsid w:val="002D17AD"/>
    <w:rsid w:val="002D2934"/>
    <w:rsid w:val="002D4210"/>
    <w:rsid w:val="002F4D3B"/>
    <w:rsid w:val="003018C2"/>
    <w:rsid w:val="003058A3"/>
    <w:rsid w:val="00322016"/>
    <w:rsid w:val="00331FCE"/>
    <w:rsid w:val="003353CE"/>
    <w:rsid w:val="003555F2"/>
    <w:rsid w:val="0038060A"/>
    <w:rsid w:val="003807D9"/>
    <w:rsid w:val="00386F0C"/>
    <w:rsid w:val="00391025"/>
    <w:rsid w:val="003F335C"/>
    <w:rsid w:val="003F5BF1"/>
    <w:rsid w:val="00402FEF"/>
    <w:rsid w:val="004049DF"/>
    <w:rsid w:val="0041130D"/>
    <w:rsid w:val="0043075F"/>
    <w:rsid w:val="004318E7"/>
    <w:rsid w:val="00441189"/>
    <w:rsid w:val="00444566"/>
    <w:rsid w:val="00444C84"/>
    <w:rsid w:val="004614C4"/>
    <w:rsid w:val="0046265D"/>
    <w:rsid w:val="00490AC5"/>
    <w:rsid w:val="004A5EEE"/>
    <w:rsid w:val="004F0B90"/>
    <w:rsid w:val="00500DE0"/>
    <w:rsid w:val="00501CC0"/>
    <w:rsid w:val="00502796"/>
    <w:rsid w:val="00506BBE"/>
    <w:rsid w:val="00543804"/>
    <w:rsid w:val="00554403"/>
    <w:rsid w:val="005933FD"/>
    <w:rsid w:val="00596FB6"/>
    <w:rsid w:val="005C3CF7"/>
    <w:rsid w:val="005C4C52"/>
    <w:rsid w:val="005F2310"/>
    <w:rsid w:val="005F561C"/>
    <w:rsid w:val="005F61B0"/>
    <w:rsid w:val="006B2B9D"/>
    <w:rsid w:val="006C2FE4"/>
    <w:rsid w:val="006D782E"/>
    <w:rsid w:val="007041EA"/>
    <w:rsid w:val="007067B4"/>
    <w:rsid w:val="00715C9A"/>
    <w:rsid w:val="00715F56"/>
    <w:rsid w:val="00721C22"/>
    <w:rsid w:val="00773746"/>
    <w:rsid w:val="007839FE"/>
    <w:rsid w:val="007B1662"/>
    <w:rsid w:val="007C4953"/>
    <w:rsid w:val="007C4E79"/>
    <w:rsid w:val="007C5366"/>
    <w:rsid w:val="007F0F65"/>
    <w:rsid w:val="00800092"/>
    <w:rsid w:val="00833F3F"/>
    <w:rsid w:val="008431CE"/>
    <w:rsid w:val="008523EA"/>
    <w:rsid w:val="00875AA3"/>
    <w:rsid w:val="00884EAD"/>
    <w:rsid w:val="0088549A"/>
    <w:rsid w:val="00886E9C"/>
    <w:rsid w:val="00894DE0"/>
    <w:rsid w:val="008E1E5D"/>
    <w:rsid w:val="008E7149"/>
    <w:rsid w:val="008F0E93"/>
    <w:rsid w:val="00905D73"/>
    <w:rsid w:val="00916ABE"/>
    <w:rsid w:val="00924EAD"/>
    <w:rsid w:val="0093079A"/>
    <w:rsid w:val="00942F17"/>
    <w:rsid w:val="00987E13"/>
    <w:rsid w:val="009B2CF1"/>
    <w:rsid w:val="009D2450"/>
    <w:rsid w:val="009E1674"/>
    <w:rsid w:val="009F0E2C"/>
    <w:rsid w:val="00A01A31"/>
    <w:rsid w:val="00A10D68"/>
    <w:rsid w:val="00A156A7"/>
    <w:rsid w:val="00A17AF4"/>
    <w:rsid w:val="00A42057"/>
    <w:rsid w:val="00A55354"/>
    <w:rsid w:val="00A611C7"/>
    <w:rsid w:val="00A77A8F"/>
    <w:rsid w:val="00A90205"/>
    <w:rsid w:val="00A90223"/>
    <w:rsid w:val="00A91008"/>
    <w:rsid w:val="00A94010"/>
    <w:rsid w:val="00AA58CD"/>
    <w:rsid w:val="00AA6E3B"/>
    <w:rsid w:val="00AB065B"/>
    <w:rsid w:val="00B11BCA"/>
    <w:rsid w:val="00B129E0"/>
    <w:rsid w:val="00B23457"/>
    <w:rsid w:val="00B36FF8"/>
    <w:rsid w:val="00B450DE"/>
    <w:rsid w:val="00B72FD7"/>
    <w:rsid w:val="00B77D5A"/>
    <w:rsid w:val="00B85677"/>
    <w:rsid w:val="00BA4F91"/>
    <w:rsid w:val="00BC07EB"/>
    <w:rsid w:val="00BC3050"/>
    <w:rsid w:val="00BC42E9"/>
    <w:rsid w:val="00BC4D20"/>
    <w:rsid w:val="00C06956"/>
    <w:rsid w:val="00C238D0"/>
    <w:rsid w:val="00C257AD"/>
    <w:rsid w:val="00C317DE"/>
    <w:rsid w:val="00C41769"/>
    <w:rsid w:val="00C47F1B"/>
    <w:rsid w:val="00C53321"/>
    <w:rsid w:val="00C56FE1"/>
    <w:rsid w:val="00C649F3"/>
    <w:rsid w:val="00C70914"/>
    <w:rsid w:val="00C72FEE"/>
    <w:rsid w:val="00C73F79"/>
    <w:rsid w:val="00C804BA"/>
    <w:rsid w:val="00C92D9A"/>
    <w:rsid w:val="00CA3DBA"/>
    <w:rsid w:val="00CB7B20"/>
    <w:rsid w:val="00CB7DF2"/>
    <w:rsid w:val="00CC697E"/>
    <w:rsid w:val="00CF19F4"/>
    <w:rsid w:val="00CF6A56"/>
    <w:rsid w:val="00CF7170"/>
    <w:rsid w:val="00D0122D"/>
    <w:rsid w:val="00D152CC"/>
    <w:rsid w:val="00D15B66"/>
    <w:rsid w:val="00D25856"/>
    <w:rsid w:val="00D27B5F"/>
    <w:rsid w:val="00D34ED4"/>
    <w:rsid w:val="00D40D78"/>
    <w:rsid w:val="00D701EE"/>
    <w:rsid w:val="00D775B5"/>
    <w:rsid w:val="00D85724"/>
    <w:rsid w:val="00DD5488"/>
    <w:rsid w:val="00DD6897"/>
    <w:rsid w:val="00DE4DFE"/>
    <w:rsid w:val="00DE6217"/>
    <w:rsid w:val="00DF085E"/>
    <w:rsid w:val="00E02231"/>
    <w:rsid w:val="00E221FC"/>
    <w:rsid w:val="00E340E1"/>
    <w:rsid w:val="00E46E03"/>
    <w:rsid w:val="00E54630"/>
    <w:rsid w:val="00E56062"/>
    <w:rsid w:val="00E63717"/>
    <w:rsid w:val="00E84B0B"/>
    <w:rsid w:val="00EA27D5"/>
    <w:rsid w:val="00EC0143"/>
    <w:rsid w:val="00EC7726"/>
    <w:rsid w:val="00ED73B7"/>
    <w:rsid w:val="00EE4CCC"/>
    <w:rsid w:val="00EF3F65"/>
    <w:rsid w:val="00F3000D"/>
    <w:rsid w:val="00F35BF5"/>
    <w:rsid w:val="00F35F52"/>
    <w:rsid w:val="00F46099"/>
    <w:rsid w:val="00F57D1E"/>
    <w:rsid w:val="00F60499"/>
    <w:rsid w:val="00F747D7"/>
    <w:rsid w:val="00F9208C"/>
    <w:rsid w:val="00FB061A"/>
    <w:rsid w:val="00FB277A"/>
    <w:rsid w:val="00FC650A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amur.ru" TargetMode="External"/><Relationship Id="rId5" Type="http://schemas.openxmlformats.org/officeDocument/2006/relationships/hyperlink" Target="http://www.lib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877</Words>
  <Characters>6488</Characters>
  <Application>Microsoft Office Word</Application>
  <DocSecurity>0</DocSecurity>
  <Lines>54</Lines>
  <Paragraphs>14</Paragraphs>
  <ScaleCrop>false</ScaleCrop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36</cp:revision>
  <cp:lastPrinted>2015-03-11T01:15:00Z</cp:lastPrinted>
  <dcterms:created xsi:type="dcterms:W3CDTF">2015-02-10T05:00:00Z</dcterms:created>
  <dcterms:modified xsi:type="dcterms:W3CDTF">2017-03-02T09:30:00Z</dcterms:modified>
</cp:coreProperties>
</file>