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65CEB" w:rsidTr="00F700B9">
        <w:tc>
          <w:tcPr>
            <w:tcW w:w="828" w:type="pct"/>
          </w:tcPr>
          <w:p w:rsidR="00065CEB" w:rsidRDefault="00065CEB" w:rsidP="0039163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EC3FE9" wp14:editId="685C9C5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65CEB" w:rsidRPr="00E81F2B" w:rsidRDefault="00065CEB" w:rsidP="0039163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65CEB" w:rsidRDefault="00065CEB" w:rsidP="0039163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65CEB" w:rsidRPr="000971B4" w:rsidRDefault="00065CEB" w:rsidP="000971B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16F67" w:rsidRPr="000971B4" w:rsidRDefault="00B42D7A" w:rsidP="000971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42D7A">
        <w:rPr>
          <w:rFonts w:ascii="Times New Roman" w:hAnsi="Times New Roman" w:cs="Times New Roman"/>
          <w:b/>
          <w:sz w:val="32"/>
        </w:rPr>
        <w:t>Садоводство</w:t>
      </w:r>
    </w:p>
    <w:p w:rsidR="00FB5F2F" w:rsidRPr="000971B4" w:rsidRDefault="00FB5F2F" w:rsidP="0039163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B5F2F">
        <w:rPr>
          <w:rFonts w:ascii="Times New Roman" w:hAnsi="Times New Roman" w:cs="Times New Roman"/>
          <w:b/>
          <w:bCs/>
          <w:sz w:val="28"/>
        </w:rPr>
        <w:t>Вакуленко,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5F2F">
        <w:rPr>
          <w:rFonts w:ascii="Times New Roman" w:hAnsi="Times New Roman" w:cs="Times New Roman"/>
          <w:sz w:val="28"/>
        </w:rPr>
        <w:t xml:space="preserve">Роль регуляторов роста в повышении эффективности </w:t>
      </w:r>
      <w:proofErr w:type="spellStart"/>
      <w:r w:rsidRPr="00FB5F2F">
        <w:rPr>
          <w:rFonts w:ascii="Times New Roman" w:hAnsi="Times New Roman" w:cs="Times New Roman"/>
          <w:sz w:val="28"/>
        </w:rPr>
        <w:t>питомниководства</w:t>
      </w:r>
      <w:proofErr w:type="spellEnd"/>
      <w:r w:rsidRPr="00FB5F2F">
        <w:rPr>
          <w:rFonts w:ascii="Times New Roman" w:hAnsi="Times New Roman" w:cs="Times New Roman"/>
          <w:sz w:val="28"/>
        </w:rPr>
        <w:t xml:space="preserve"> и садоводства / В. В. 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FB5F2F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4. - С. 62-64.</w:t>
      </w:r>
    </w:p>
    <w:p w:rsidR="00FB5F2F" w:rsidRPr="000971B4" w:rsidRDefault="00FB5F2F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4DAA" w:rsidRPr="000971B4" w:rsidRDefault="00184DAA" w:rsidP="000971B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Плодоводство</w:t>
      </w:r>
    </w:p>
    <w:p w:rsidR="00184DAA" w:rsidRDefault="00184DAA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4DAA">
        <w:rPr>
          <w:rFonts w:ascii="Times New Roman" w:hAnsi="Times New Roman" w:cs="Times New Roman"/>
          <w:b/>
          <w:bCs/>
          <w:sz w:val="28"/>
        </w:rPr>
        <w:t>Гайдук,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4DAA">
        <w:rPr>
          <w:rFonts w:ascii="Times New Roman" w:hAnsi="Times New Roman" w:cs="Times New Roman"/>
          <w:sz w:val="28"/>
        </w:rPr>
        <w:t>Растет сад, где нет садов / А. Гайдук</w:t>
      </w:r>
      <w:r>
        <w:rPr>
          <w:rFonts w:ascii="Times New Roman" w:hAnsi="Times New Roman" w:cs="Times New Roman"/>
          <w:sz w:val="28"/>
        </w:rPr>
        <w:t xml:space="preserve"> </w:t>
      </w:r>
      <w:r w:rsidRPr="00184DAA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8. - С. 18-20.</w:t>
      </w:r>
    </w:p>
    <w:p w:rsidR="00184DAA" w:rsidRDefault="00184DAA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4DAA">
        <w:rPr>
          <w:rFonts w:ascii="Times New Roman" w:hAnsi="Times New Roman" w:cs="Times New Roman"/>
          <w:sz w:val="24"/>
        </w:rPr>
        <w:t xml:space="preserve">Автор делится своим опытом, </w:t>
      </w:r>
      <w:proofErr w:type="gramStart"/>
      <w:r w:rsidRPr="00184DAA">
        <w:rPr>
          <w:rFonts w:ascii="Times New Roman" w:hAnsi="Times New Roman" w:cs="Times New Roman"/>
          <w:sz w:val="24"/>
        </w:rPr>
        <w:t>ошибках</w:t>
      </w:r>
      <w:proofErr w:type="gramEnd"/>
      <w:r w:rsidRPr="00184DAA">
        <w:rPr>
          <w:rFonts w:ascii="Times New Roman" w:hAnsi="Times New Roman" w:cs="Times New Roman"/>
          <w:sz w:val="24"/>
        </w:rPr>
        <w:t xml:space="preserve">, удачных решениях по выращиванию яблони в условиях Коми (г. </w:t>
      </w:r>
      <w:proofErr w:type="spellStart"/>
      <w:r w:rsidRPr="00184DAA">
        <w:rPr>
          <w:rFonts w:ascii="Times New Roman" w:hAnsi="Times New Roman" w:cs="Times New Roman"/>
          <w:sz w:val="24"/>
        </w:rPr>
        <w:t>Сыктыквар</w:t>
      </w:r>
      <w:proofErr w:type="spellEnd"/>
      <w:r w:rsidRPr="00184DAA">
        <w:rPr>
          <w:rFonts w:ascii="Times New Roman" w:hAnsi="Times New Roman" w:cs="Times New Roman"/>
          <w:sz w:val="24"/>
        </w:rPr>
        <w:t>).</w:t>
      </w:r>
    </w:p>
    <w:p w:rsidR="006E4ECA" w:rsidRDefault="006E4ECA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4ECA" w:rsidRPr="000971B4" w:rsidRDefault="006E4ECA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4ECA">
        <w:rPr>
          <w:rFonts w:ascii="Times New Roman" w:hAnsi="Times New Roman" w:cs="Times New Roman"/>
          <w:b/>
          <w:bCs/>
          <w:sz w:val="28"/>
        </w:rPr>
        <w:t>Гайдук,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4ECA">
        <w:rPr>
          <w:rFonts w:ascii="Times New Roman" w:hAnsi="Times New Roman" w:cs="Times New Roman"/>
          <w:sz w:val="28"/>
        </w:rPr>
        <w:t>Растет сад, где нет садов / А. Гайдук</w:t>
      </w:r>
      <w:r>
        <w:rPr>
          <w:rFonts w:ascii="Times New Roman" w:hAnsi="Times New Roman" w:cs="Times New Roman"/>
          <w:sz w:val="28"/>
        </w:rPr>
        <w:t xml:space="preserve"> </w:t>
      </w:r>
      <w:r w:rsidRPr="006E4ECA">
        <w:rPr>
          <w:rFonts w:ascii="Times New Roman" w:hAnsi="Times New Roman" w:cs="Times New Roman"/>
          <w:sz w:val="28"/>
        </w:rPr>
        <w:t>// Приусадебное хозяйство. - 2014. - № 9. - С. 22-24.</w:t>
      </w:r>
    </w:p>
    <w:p w:rsidR="006E4ECA" w:rsidRDefault="006E4ECA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4ECA">
        <w:rPr>
          <w:rFonts w:ascii="Times New Roman" w:hAnsi="Times New Roman" w:cs="Times New Roman"/>
          <w:sz w:val="24"/>
        </w:rPr>
        <w:t>О выращивании садовых культур в северных районах.</w:t>
      </w:r>
    </w:p>
    <w:p w:rsidR="006E4ECA" w:rsidRDefault="006E4ECA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3754" w:rsidRPr="000971B4" w:rsidRDefault="001F3754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3754">
        <w:rPr>
          <w:rFonts w:ascii="Times New Roman" w:hAnsi="Times New Roman" w:cs="Times New Roman"/>
          <w:b/>
          <w:bCs/>
          <w:sz w:val="28"/>
        </w:rPr>
        <w:t>Ильин,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3754">
        <w:rPr>
          <w:rFonts w:ascii="Times New Roman" w:hAnsi="Times New Roman" w:cs="Times New Roman"/>
          <w:sz w:val="28"/>
        </w:rPr>
        <w:t>Уральский чемпион</w:t>
      </w:r>
      <w:proofErr w:type="gramStart"/>
      <w:r w:rsidRPr="001F3754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F3754">
        <w:rPr>
          <w:rFonts w:ascii="Times New Roman" w:hAnsi="Times New Roman" w:cs="Times New Roman"/>
          <w:sz w:val="28"/>
        </w:rPr>
        <w:t>[сорт шиповника] / В. Ильин</w:t>
      </w:r>
      <w:r>
        <w:rPr>
          <w:rFonts w:ascii="Times New Roman" w:hAnsi="Times New Roman" w:cs="Times New Roman"/>
          <w:sz w:val="28"/>
        </w:rPr>
        <w:t xml:space="preserve"> </w:t>
      </w:r>
      <w:r w:rsidRPr="001F3754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9. - С. 16-17.</w:t>
      </w:r>
    </w:p>
    <w:p w:rsidR="001F3754" w:rsidRDefault="001F3754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3E66" w:rsidRPr="000971B4" w:rsidRDefault="00313E66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E66">
        <w:rPr>
          <w:rFonts w:ascii="Times New Roman" w:hAnsi="Times New Roman" w:cs="Times New Roman"/>
          <w:b/>
          <w:bCs/>
          <w:sz w:val="28"/>
        </w:rPr>
        <w:t>Ульяновская,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3E66">
        <w:rPr>
          <w:rFonts w:ascii="Times New Roman" w:hAnsi="Times New Roman" w:cs="Times New Roman"/>
          <w:sz w:val="28"/>
        </w:rPr>
        <w:t xml:space="preserve">Селекция яблони на устойчивость к парше и качество плодов / Е. В. Ульяновская, И. И. Супрун, С. В. </w:t>
      </w:r>
      <w:proofErr w:type="spellStart"/>
      <w:r w:rsidRPr="00313E66">
        <w:rPr>
          <w:rFonts w:ascii="Times New Roman" w:hAnsi="Times New Roman" w:cs="Times New Roman"/>
          <w:sz w:val="28"/>
        </w:rPr>
        <w:t>Токмаков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13E66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7. - С. 21-22.</w:t>
      </w:r>
    </w:p>
    <w:p w:rsidR="00313E66" w:rsidRDefault="00313E66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3E66">
        <w:rPr>
          <w:rFonts w:ascii="Times New Roman" w:hAnsi="Times New Roman" w:cs="Times New Roman"/>
          <w:sz w:val="24"/>
        </w:rPr>
        <w:t xml:space="preserve">Созданы новые сорта и элитные формы яблони с повышенными показателями адаптивности и качества плодов. Для идентификации методом ДНК-маркирования гена </w:t>
      </w:r>
      <w:proofErr w:type="spellStart"/>
      <w:r w:rsidRPr="00313E66">
        <w:rPr>
          <w:rFonts w:ascii="Times New Roman" w:hAnsi="Times New Roman" w:cs="Times New Roman"/>
          <w:sz w:val="24"/>
        </w:rPr>
        <w:t>Vt</w:t>
      </w:r>
      <w:proofErr w:type="spellEnd"/>
      <w:r w:rsidRPr="00313E66">
        <w:rPr>
          <w:rFonts w:ascii="Times New Roman" w:hAnsi="Times New Roman" w:cs="Times New Roman"/>
          <w:sz w:val="24"/>
        </w:rPr>
        <w:t xml:space="preserve"> иммунитета к парше и аллелей гена </w:t>
      </w:r>
      <w:proofErr w:type="spellStart"/>
      <w:r w:rsidRPr="00313E66">
        <w:rPr>
          <w:rFonts w:ascii="Times New Roman" w:hAnsi="Times New Roman" w:cs="Times New Roman"/>
          <w:sz w:val="24"/>
        </w:rPr>
        <w:t>Md</w:t>
      </w:r>
      <w:proofErr w:type="spellEnd"/>
      <w:r w:rsidRPr="00313E66">
        <w:rPr>
          <w:rFonts w:ascii="Times New Roman" w:hAnsi="Times New Roman" w:cs="Times New Roman"/>
          <w:sz w:val="24"/>
        </w:rPr>
        <w:t>-ACSI (в</w:t>
      </w:r>
      <w:r>
        <w:rPr>
          <w:rFonts w:ascii="Times New Roman" w:hAnsi="Times New Roman" w:cs="Times New Roman"/>
          <w:sz w:val="24"/>
        </w:rPr>
        <w:t>ы</w:t>
      </w:r>
      <w:r w:rsidRPr="00313E66">
        <w:rPr>
          <w:rFonts w:ascii="Times New Roman" w:hAnsi="Times New Roman" w:cs="Times New Roman"/>
          <w:sz w:val="24"/>
        </w:rPr>
        <w:t xml:space="preserve">сокой </w:t>
      </w:r>
      <w:proofErr w:type="spellStart"/>
      <w:r w:rsidRPr="00313E66">
        <w:rPr>
          <w:rFonts w:ascii="Times New Roman" w:hAnsi="Times New Roman" w:cs="Times New Roman"/>
          <w:sz w:val="24"/>
        </w:rPr>
        <w:t>лежкоспособности</w:t>
      </w:r>
      <w:proofErr w:type="spellEnd"/>
      <w:r w:rsidRPr="00313E66">
        <w:rPr>
          <w:rFonts w:ascii="Times New Roman" w:hAnsi="Times New Roman" w:cs="Times New Roman"/>
          <w:sz w:val="24"/>
        </w:rPr>
        <w:t xml:space="preserve"> плодов) были выделены наиболее ценные по комплексу основных агробиологических признаков генотипы яблони.</w:t>
      </w:r>
    </w:p>
    <w:p w:rsidR="00313E66" w:rsidRDefault="00313E66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1622" w:rsidRPr="000971B4" w:rsidRDefault="00F71622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1622">
        <w:rPr>
          <w:rFonts w:ascii="Times New Roman" w:hAnsi="Times New Roman" w:cs="Times New Roman"/>
          <w:b/>
          <w:bCs/>
          <w:sz w:val="28"/>
        </w:rPr>
        <w:t>Хромов,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1622">
        <w:rPr>
          <w:rFonts w:ascii="Times New Roman" w:hAnsi="Times New Roman" w:cs="Times New Roman"/>
          <w:sz w:val="28"/>
        </w:rPr>
        <w:t>Шиповник: ягода семи витаминов / Н. Хромов</w:t>
      </w:r>
      <w:r>
        <w:rPr>
          <w:rFonts w:ascii="Times New Roman" w:hAnsi="Times New Roman" w:cs="Times New Roman"/>
          <w:sz w:val="28"/>
        </w:rPr>
        <w:t xml:space="preserve"> </w:t>
      </w:r>
      <w:r w:rsidRPr="00F71622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9. - С. 14-17. - 9 фот.</w:t>
      </w:r>
    </w:p>
    <w:p w:rsidR="00F71622" w:rsidRDefault="00F71622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1622">
        <w:rPr>
          <w:rFonts w:ascii="Times New Roman" w:hAnsi="Times New Roman" w:cs="Times New Roman"/>
          <w:sz w:val="24"/>
        </w:rPr>
        <w:t>О сортах шиповника и его выращивании.</w:t>
      </w:r>
    </w:p>
    <w:p w:rsidR="00163667" w:rsidRDefault="00163667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3667" w:rsidRPr="000971B4" w:rsidRDefault="00163667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63667">
        <w:rPr>
          <w:rFonts w:ascii="Times New Roman" w:hAnsi="Times New Roman" w:cs="Times New Roman"/>
          <w:b/>
          <w:bCs/>
          <w:sz w:val="28"/>
        </w:rPr>
        <w:t>Черний</w:t>
      </w:r>
      <w:proofErr w:type="spellEnd"/>
      <w:r w:rsidRPr="00163667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3667">
        <w:rPr>
          <w:rFonts w:ascii="Times New Roman" w:hAnsi="Times New Roman" w:cs="Times New Roman"/>
          <w:sz w:val="28"/>
        </w:rPr>
        <w:t xml:space="preserve">Экологические ниши и их роль в формировании фауны </w:t>
      </w:r>
      <w:proofErr w:type="spellStart"/>
      <w:r w:rsidRPr="00163667">
        <w:rPr>
          <w:rFonts w:ascii="Times New Roman" w:hAnsi="Times New Roman" w:cs="Times New Roman"/>
          <w:sz w:val="28"/>
        </w:rPr>
        <w:t>членистоногиях</w:t>
      </w:r>
      <w:proofErr w:type="spellEnd"/>
      <w:r w:rsidRPr="00163667">
        <w:rPr>
          <w:rFonts w:ascii="Times New Roman" w:hAnsi="Times New Roman" w:cs="Times New Roman"/>
          <w:sz w:val="28"/>
        </w:rPr>
        <w:t xml:space="preserve"> яблоневого сада / А. М. </w:t>
      </w:r>
      <w:proofErr w:type="spellStart"/>
      <w:r w:rsidRPr="00163667">
        <w:rPr>
          <w:rFonts w:ascii="Times New Roman" w:hAnsi="Times New Roman" w:cs="Times New Roman"/>
          <w:sz w:val="28"/>
        </w:rPr>
        <w:t>Черний</w:t>
      </w:r>
      <w:proofErr w:type="spellEnd"/>
      <w:r w:rsidRPr="00163667">
        <w:rPr>
          <w:rFonts w:ascii="Times New Roman" w:hAnsi="Times New Roman" w:cs="Times New Roman"/>
          <w:sz w:val="28"/>
        </w:rPr>
        <w:t>, Е. Б. Балыкина</w:t>
      </w:r>
      <w:r>
        <w:rPr>
          <w:rFonts w:ascii="Times New Roman" w:hAnsi="Times New Roman" w:cs="Times New Roman"/>
          <w:sz w:val="28"/>
        </w:rPr>
        <w:t xml:space="preserve"> </w:t>
      </w:r>
      <w:r w:rsidRPr="00163667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5. - С. 15-19. - 2 табл.</w:t>
      </w:r>
    </w:p>
    <w:p w:rsidR="00163667" w:rsidRDefault="00163667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3667">
        <w:rPr>
          <w:rFonts w:ascii="Times New Roman" w:hAnsi="Times New Roman" w:cs="Times New Roman"/>
          <w:sz w:val="24"/>
        </w:rPr>
        <w:t xml:space="preserve">Выделены основные группы экологических ниш </w:t>
      </w:r>
      <w:proofErr w:type="spellStart"/>
      <w:r w:rsidRPr="00163667">
        <w:rPr>
          <w:rFonts w:ascii="Times New Roman" w:hAnsi="Times New Roman" w:cs="Times New Roman"/>
          <w:sz w:val="24"/>
        </w:rPr>
        <w:t>агроценозов</w:t>
      </w:r>
      <w:proofErr w:type="spellEnd"/>
      <w:r w:rsidRPr="00163667">
        <w:rPr>
          <w:rFonts w:ascii="Times New Roman" w:hAnsi="Times New Roman" w:cs="Times New Roman"/>
          <w:sz w:val="24"/>
        </w:rPr>
        <w:t xml:space="preserve"> яблоневого сада и прилегающих территорий. Даны их классификация и характеристика, проанализирована роль в формировании видового разнообразия членистоногих. Установлено, что наличие разнообразных экологических ниш способствует формированию комплекса членистоногих с различными экологическими и физиологическими требованиями. Видовой состав членистоногих </w:t>
      </w:r>
      <w:proofErr w:type="spellStart"/>
      <w:r w:rsidRPr="00163667">
        <w:rPr>
          <w:rFonts w:ascii="Times New Roman" w:hAnsi="Times New Roman" w:cs="Times New Roman"/>
          <w:sz w:val="24"/>
        </w:rPr>
        <w:t>агроценоза</w:t>
      </w:r>
      <w:proofErr w:type="spellEnd"/>
      <w:r w:rsidRPr="00163667">
        <w:rPr>
          <w:rFonts w:ascii="Times New Roman" w:hAnsi="Times New Roman" w:cs="Times New Roman"/>
          <w:sz w:val="24"/>
        </w:rPr>
        <w:t xml:space="preserve"> определяются емкостью экологических ниш, формируется путем миграции и смены экологических ниш на различных этапах их развития.</w:t>
      </w:r>
    </w:p>
    <w:p w:rsidR="00F71622" w:rsidRDefault="00F71622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18F5" w:rsidRPr="000971B4" w:rsidRDefault="009018F5" w:rsidP="003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18F5">
        <w:rPr>
          <w:rFonts w:ascii="Times New Roman" w:hAnsi="Times New Roman" w:cs="Times New Roman"/>
          <w:b/>
          <w:bCs/>
          <w:sz w:val="28"/>
        </w:rPr>
        <w:t xml:space="preserve">Шевчук, И. В. </w:t>
      </w:r>
      <w:r w:rsidRPr="009018F5">
        <w:rPr>
          <w:rFonts w:ascii="Times New Roman" w:hAnsi="Times New Roman" w:cs="Times New Roman"/>
          <w:sz w:val="28"/>
        </w:rPr>
        <w:t>Для ограничения вредоносности сливовой плодожорки / И. В. Шевчук // Защита и карантин расте</w:t>
      </w:r>
      <w:r w:rsidR="000971B4">
        <w:rPr>
          <w:rFonts w:ascii="Times New Roman" w:hAnsi="Times New Roman" w:cs="Times New Roman"/>
          <w:sz w:val="28"/>
        </w:rPr>
        <w:t>ний. - 2014. - № 5. - С. 23-25.</w:t>
      </w:r>
    </w:p>
    <w:p w:rsidR="009018F5" w:rsidRPr="009018F5" w:rsidRDefault="009018F5" w:rsidP="003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18F5">
        <w:rPr>
          <w:rFonts w:ascii="Times New Roman" w:hAnsi="Times New Roman" w:cs="Times New Roman"/>
          <w:sz w:val="24"/>
        </w:rPr>
        <w:lastRenderedPageBreak/>
        <w:t xml:space="preserve">Усовершенствованная схема химической защиты сливы от сливовой плодожорки с использованием </w:t>
      </w:r>
      <w:proofErr w:type="spellStart"/>
      <w:r w:rsidRPr="009018F5">
        <w:rPr>
          <w:rFonts w:ascii="Times New Roman" w:hAnsi="Times New Roman" w:cs="Times New Roman"/>
          <w:sz w:val="24"/>
        </w:rPr>
        <w:t>фосфороорганических</w:t>
      </w:r>
      <w:proofErr w:type="spellEnd"/>
      <w:r w:rsidRPr="009018F5">
        <w:rPr>
          <w:rFonts w:ascii="Times New Roman" w:hAnsi="Times New Roman" w:cs="Times New Roman"/>
          <w:sz w:val="24"/>
        </w:rPr>
        <w:t xml:space="preserve"> препаратов и композиционным применением инсектицида </w:t>
      </w:r>
      <w:proofErr w:type="spellStart"/>
      <w:r w:rsidRPr="009018F5">
        <w:rPr>
          <w:rFonts w:ascii="Times New Roman" w:hAnsi="Times New Roman" w:cs="Times New Roman"/>
          <w:sz w:val="24"/>
        </w:rPr>
        <w:t>кондифор</w:t>
      </w:r>
      <w:proofErr w:type="spellEnd"/>
      <w:r w:rsidRPr="009018F5">
        <w:rPr>
          <w:rFonts w:ascii="Times New Roman" w:hAnsi="Times New Roman" w:cs="Times New Roman"/>
          <w:sz w:val="24"/>
        </w:rPr>
        <w:t xml:space="preserve"> (норма расхода уменьшена на 30%) с </w:t>
      </w:r>
      <w:proofErr w:type="spellStart"/>
      <w:r w:rsidRPr="009018F5">
        <w:rPr>
          <w:rFonts w:ascii="Times New Roman" w:hAnsi="Times New Roman" w:cs="Times New Roman"/>
          <w:sz w:val="24"/>
        </w:rPr>
        <w:t>антитраспирантом</w:t>
      </w:r>
      <w:proofErr w:type="spellEnd"/>
      <w:r w:rsidRPr="009018F5">
        <w:rPr>
          <w:rFonts w:ascii="Times New Roman" w:hAnsi="Times New Roman" w:cs="Times New Roman"/>
          <w:sz w:val="24"/>
        </w:rPr>
        <w:t xml:space="preserve"> вапор гард обеспечивала высокую биологическую эффективность и рентабельность производства плодов.</w:t>
      </w:r>
    </w:p>
    <w:p w:rsidR="009018F5" w:rsidRDefault="009018F5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5C91" w:rsidRPr="000971B4" w:rsidRDefault="00445C91" w:rsidP="000971B4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32"/>
        </w:rPr>
        <w:t>Ягодоводство</w:t>
      </w:r>
      <w:proofErr w:type="spellEnd"/>
    </w:p>
    <w:p w:rsidR="00445C91" w:rsidRDefault="00445C91" w:rsidP="003916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45C91">
        <w:rPr>
          <w:rFonts w:ascii="Times New Roman" w:hAnsi="Times New Roman" w:cs="Times New Roman"/>
          <w:b/>
          <w:bCs/>
          <w:sz w:val="28"/>
        </w:rPr>
        <w:t>Ганзюков</w:t>
      </w:r>
      <w:proofErr w:type="spellEnd"/>
      <w:r w:rsidRPr="00445C91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5C91">
        <w:rPr>
          <w:rFonts w:ascii="Times New Roman" w:hAnsi="Times New Roman" w:cs="Times New Roman"/>
          <w:sz w:val="28"/>
        </w:rPr>
        <w:t xml:space="preserve">Земляника на кукурузе крупнее / Н. </w:t>
      </w:r>
      <w:proofErr w:type="spellStart"/>
      <w:r w:rsidRPr="00445C91">
        <w:rPr>
          <w:rFonts w:ascii="Times New Roman" w:hAnsi="Times New Roman" w:cs="Times New Roman"/>
          <w:sz w:val="28"/>
        </w:rPr>
        <w:t>Ганзюков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45C91">
        <w:rPr>
          <w:rFonts w:ascii="Times New Roman" w:hAnsi="Times New Roman" w:cs="Times New Roman"/>
          <w:sz w:val="28"/>
        </w:rPr>
        <w:t>// Приусадебное хоз</w:t>
      </w:r>
      <w:r>
        <w:rPr>
          <w:rFonts w:ascii="Times New Roman" w:hAnsi="Times New Roman" w:cs="Times New Roman"/>
          <w:sz w:val="28"/>
        </w:rPr>
        <w:t>яйство. - 2014. - № 8. - С. 13.</w:t>
      </w:r>
    </w:p>
    <w:p w:rsidR="00445C91" w:rsidRPr="000971B4" w:rsidRDefault="00445C91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2D7A" w:rsidRPr="000971B4" w:rsidRDefault="00B42D7A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71B4">
        <w:rPr>
          <w:rFonts w:ascii="Times New Roman" w:hAnsi="Times New Roman" w:cs="Times New Roman"/>
          <w:b/>
          <w:bCs/>
          <w:sz w:val="28"/>
        </w:rPr>
        <w:t xml:space="preserve">Евдокименко, С. Н. </w:t>
      </w:r>
      <w:r w:rsidRPr="000971B4">
        <w:rPr>
          <w:rFonts w:ascii="Times New Roman" w:hAnsi="Times New Roman" w:cs="Times New Roman"/>
          <w:sz w:val="28"/>
        </w:rPr>
        <w:t>Наш поклон Казакову / С. Н. Евдокименко // Приусадебное хозяйство. - 2014. - № 8. - С. 8-12.</w:t>
      </w:r>
    </w:p>
    <w:p w:rsidR="00B42D7A" w:rsidRDefault="00B42D7A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2D7A">
        <w:rPr>
          <w:rFonts w:ascii="Times New Roman" w:hAnsi="Times New Roman" w:cs="Times New Roman"/>
          <w:sz w:val="24"/>
        </w:rPr>
        <w:t xml:space="preserve">О селекции малины и ее новых сортах на </w:t>
      </w:r>
      <w:proofErr w:type="spellStart"/>
      <w:r w:rsidRPr="00B42D7A">
        <w:rPr>
          <w:rFonts w:ascii="Times New Roman" w:hAnsi="Times New Roman" w:cs="Times New Roman"/>
          <w:sz w:val="24"/>
        </w:rPr>
        <w:t>Кокинском</w:t>
      </w:r>
      <w:proofErr w:type="spellEnd"/>
      <w:r w:rsidRPr="00B42D7A">
        <w:rPr>
          <w:rFonts w:ascii="Times New Roman" w:hAnsi="Times New Roman" w:cs="Times New Roman"/>
          <w:sz w:val="24"/>
        </w:rPr>
        <w:t xml:space="preserve"> опорном пункте ВСТИСП.</w:t>
      </w:r>
    </w:p>
    <w:p w:rsidR="00E95CB9" w:rsidRDefault="00E95CB9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5CB9" w:rsidRPr="000971B4" w:rsidRDefault="00E95CB9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5CB9">
        <w:rPr>
          <w:rFonts w:ascii="Times New Roman" w:hAnsi="Times New Roman" w:cs="Times New Roman"/>
          <w:b/>
          <w:bCs/>
          <w:sz w:val="28"/>
        </w:rPr>
        <w:t>Перидерма как сортовой иммунологический фактор в побегах малины</w:t>
      </w:r>
      <w:r w:rsidRPr="00E95CB9">
        <w:rPr>
          <w:rFonts w:ascii="Times New Roman" w:hAnsi="Times New Roman" w:cs="Times New Roman"/>
          <w:sz w:val="28"/>
        </w:rPr>
        <w:t xml:space="preserve"> / А. А. Беляев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95CB9">
        <w:rPr>
          <w:rFonts w:ascii="Times New Roman" w:hAnsi="Times New Roman" w:cs="Times New Roman"/>
          <w:sz w:val="28"/>
        </w:rPr>
        <w:t>// Сибирский вестник сельскохозяйственной науки. - 2014. - № 4</w:t>
      </w:r>
      <w:r>
        <w:rPr>
          <w:rFonts w:ascii="Times New Roman" w:hAnsi="Times New Roman" w:cs="Times New Roman"/>
          <w:sz w:val="28"/>
        </w:rPr>
        <w:t>. - С. 54-61. - 2 табл., 2 рис.</w:t>
      </w:r>
    </w:p>
    <w:p w:rsidR="00E95CB9" w:rsidRDefault="00E95CB9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5CB9">
        <w:rPr>
          <w:rFonts w:ascii="Times New Roman" w:hAnsi="Times New Roman" w:cs="Times New Roman"/>
          <w:sz w:val="24"/>
        </w:rPr>
        <w:t>Установлено в многолетних гистологических наблюдениях, что ремонтные сорта малины Недосягаемая и Райское наслаждение в условиях Новосибирской области формируют в стеблях однолетних побегов замещения перидерму по общему числу слоев и степени зрелости в 1,3-1,9 раза более слабую, чем сорт обычного типа плодоношения Зоренька Алтая.</w:t>
      </w:r>
    </w:p>
    <w:p w:rsidR="00D74185" w:rsidRDefault="00D74185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74185" w:rsidRPr="000971B4" w:rsidRDefault="000962EC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62EC">
        <w:rPr>
          <w:rFonts w:ascii="Times New Roman" w:hAnsi="Times New Roman" w:cs="Times New Roman"/>
          <w:b/>
          <w:bCs/>
          <w:sz w:val="28"/>
        </w:rPr>
        <w:t>Усенко,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62EC">
        <w:rPr>
          <w:rFonts w:ascii="Times New Roman" w:hAnsi="Times New Roman" w:cs="Times New Roman"/>
          <w:sz w:val="28"/>
        </w:rPr>
        <w:t xml:space="preserve">Факторы увеличения выхода и повышения качества однолетних саженцев вишни степной / В. И. Усенко, Т. Е. </w:t>
      </w:r>
      <w:proofErr w:type="spellStart"/>
      <w:r w:rsidRPr="000962EC">
        <w:rPr>
          <w:rFonts w:ascii="Times New Roman" w:hAnsi="Times New Roman" w:cs="Times New Roman"/>
          <w:sz w:val="28"/>
        </w:rPr>
        <w:t>Бояндина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962EC">
        <w:rPr>
          <w:rFonts w:ascii="Times New Roman" w:hAnsi="Times New Roman" w:cs="Times New Roman"/>
          <w:sz w:val="28"/>
        </w:rPr>
        <w:t>// Сибирский вестник сельскохозяйственной науки. - 201</w:t>
      </w:r>
      <w:r w:rsidR="000971B4">
        <w:rPr>
          <w:rFonts w:ascii="Times New Roman" w:hAnsi="Times New Roman" w:cs="Times New Roman"/>
          <w:sz w:val="28"/>
        </w:rPr>
        <w:t>4. - № 5. - С. 62-68. - 2 табл.</w:t>
      </w:r>
    </w:p>
    <w:p w:rsidR="000962EC" w:rsidRDefault="000962EC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962EC">
        <w:rPr>
          <w:rFonts w:ascii="Times New Roman" w:hAnsi="Times New Roman" w:cs="Times New Roman"/>
          <w:sz w:val="24"/>
        </w:rPr>
        <w:t xml:space="preserve">Приведены результаты изучения влияния сроков посадки (ранний, средний, поздний) и </w:t>
      </w:r>
      <w:proofErr w:type="spellStart"/>
      <w:r w:rsidRPr="000962EC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0962EC">
        <w:rPr>
          <w:rFonts w:ascii="Times New Roman" w:hAnsi="Times New Roman" w:cs="Times New Roman"/>
          <w:sz w:val="24"/>
        </w:rPr>
        <w:t xml:space="preserve"> обработки зеленых черенков стимуляторами корнеобразования (ИМК, </w:t>
      </w:r>
      <w:proofErr w:type="spellStart"/>
      <w:r w:rsidRPr="000962EC">
        <w:rPr>
          <w:rFonts w:ascii="Times New Roman" w:hAnsi="Times New Roman" w:cs="Times New Roman"/>
          <w:sz w:val="24"/>
        </w:rPr>
        <w:t>Корнерост</w:t>
      </w:r>
      <w:proofErr w:type="spellEnd"/>
      <w:r w:rsidRPr="000962EC">
        <w:rPr>
          <w:rFonts w:ascii="Times New Roman" w:hAnsi="Times New Roman" w:cs="Times New Roman"/>
          <w:sz w:val="24"/>
        </w:rPr>
        <w:t>) на общи</w:t>
      </w:r>
      <w:bookmarkStart w:id="0" w:name="_GoBack"/>
      <w:bookmarkEnd w:id="0"/>
      <w:r w:rsidRPr="000962EC">
        <w:rPr>
          <w:rFonts w:ascii="Times New Roman" w:hAnsi="Times New Roman" w:cs="Times New Roman"/>
          <w:sz w:val="24"/>
        </w:rPr>
        <w:t xml:space="preserve">й выход и качество однолетних саженцев вишни степной сортов Алтайская ласточка, </w:t>
      </w:r>
      <w:proofErr w:type="spellStart"/>
      <w:r w:rsidRPr="000962EC">
        <w:rPr>
          <w:rFonts w:ascii="Times New Roman" w:hAnsi="Times New Roman" w:cs="Times New Roman"/>
          <w:sz w:val="24"/>
        </w:rPr>
        <w:t>Селивёрстовская</w:t>
      </w:r>
      <w:proofErr w:type="spellEnd"/>
      <w:r w:rsidRPr="000962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2EC">
        <w:rPr>
          <w:rFonts w:ascii="Times New Roman" w:hAnsi="Times New Roman" w:cs="Times New Roman"/>
          <w:sz w:val="24"/>
        </w:rPr>
        <w:t>Шадринская</w:t>
      </w:r>
      <w:proofErr w:type="spellEnd"/>
      <w:r w:rsidRPr="000962EC">
        <w:rPr>
          <w:rFonts w:ascii="Times New Roman" w:hAnsi="Times New Roman" w:cs="Times New Roman"/>
          <w:sz w:val="24"/>
        </w:rPr>
        <w:t xml:space="preserve"> и элитных форм ВЧ 89-95-48 и ВЧ 89-95-53.</w:t>
      </w:r>
      <w:proofErr w:type="gramEnd"/>
    </w:p>
    <w:p w:rsidR="000971B4" w:rsidRDefault="000971B4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971B4" w:rsidRPr="00B42D7A" w:rsidRDefault="000971B4" w:rsidP="003916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0971B4" w:rsidRPr="00B42D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EF" w:rsidRDefault="00AB74EF" w:rsidP="0039163F">
      <w:pPr>
        <w:spacing w:after="0" w:line="240" w:lineRule="auto"/>
      </w:pPr>
      <w:r>
        <w:separator/>
      </w:r>
    </w:p>
  </w:endnote>
  <w:endnote w:type="continuationSeparator" w:id="0">
    <w:p w:rsidR="00AB74EF" w:rsidRDefault="00AB74EF" w:rsidP="0039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826748"/>
      <w:docPartObj>
        <w:docPartGallery w:val="Page Numbers (Bottom of Page)"/>
        <w:docPartUnique/>
      </w:docPartObj>
    </w:sdtPr>
    <w:sdtContent>
      <w:p w:rsidR="0039163F" w:rsidRDefault="003916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B4">
          <w:rPr>
            <w:noProof/>
          </w:rPr>
          <w:t>2</w:t>
        </w:r>
        <w:r>
          <w:fldChar w:fldCharType="end"/>
        </w:r>
      </w:p>
    </w:sdtContent>
  </w:sdt>
  <w:p w:rsidR="0039163F" w:rsidRDefault="003916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EF" w:rsidRDefault="00AB74EF" w:rsidP="0039163F">
      <w:pPr>
        <w:spacing w:after="0" w:line="240" w:lineRule="auto"/>
      </w:pPr>
      <w:r>
        <w:separator/>
      </w:r>
    </w:p>
  </w:footnote>
  <w:footnote w:type="continuationSeparator" w:id="0">
    <w:p w:rsidR="00AB74EF" w:rsidRDefault="00AB74EF" w:rsidP="00391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D3"/>
    <w:rsid w:val="00065CEB"/>
    <w:rsid w:val="000962EC"/>
    <w:rsid w:val="000971B4"/>
    <w:rsid w:val="00163667"/>
    <w:rsid w:val="00184DAA"/>
    <w:rsid w:val="001F3754"/>
    <w:rsid w:val="00313E66"/>
    <w:rsid w:val="0039163F"/>
    <w:rsid w:val="00445C91"/>
    <w:rsid w:val="005C2CD8"/>
    <w:rsid w:val="006E4ECA"/>
    <w:rsid w:val="009018F5"/>
    <w:rsid w:val="00975ECC"/>
    <w:rsid w:val="009F70D3"/>
    <w:rsid w:val="00AB74EF"/>
    <w:rsid w:val="00B42D7A"/>
    <w:rsid w:val="00C010FC"/>
    <w:rsid w:val="00D16F67"/>
    <w:rsid w:val="00D74185"/>
    <w:rsid w:val="00E95CB9"/>
    <w:rsid w:val="00F71622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CEB"/>
  </w:style>
  <w:style w:type="table" w:styleId="a6">
    <w:name w:val="Table Grid"/>
    <w:basedOn w:val="a1"/>
    <w:uiPriority w:val="59"/>
    <w:rsid w:val="0006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C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CEB"/>
  </w:style>
  <w:style w:type="table" w:styleId="a6">
    <w:name w:val="Table Grid"/>
    <w:basedOn w:val="a1"/>
    <w:uiPriority w:val="59"/>
    <w:rsid w:val="0006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C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30</cp:revision>
  <dcterms:created xsi:type="dcterms:W3CDTF">2014-09-29T02:40:00Z</dcterms:created>
  <dcterms:modified xsi:type="dcterms:W3CDTF">2014-12-16T05:04:00Z</dcterms:modified>
</cp:coreProperties>
</file>