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A18F9" w:rsidTr="0013669B">
        <w:tc>
          <w:tcPr>
            <w:tcW w:w="828" w:type="pct"/>
          </w:tcPr>
          <w:p w:rsidR="00FA18F9" w:rsidRDefault="00FA18F9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E788F7" wp14:editId="217E693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A18F9" w:rsidRPr="00E81F2B" w:rsidRDefault="00FA18F9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18F9" w:rsidRDefault="00FA18F9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A18F9" w:rsidRPr="00FA18F9" w:rsidRDefault="00FA18F9" w:rsidP="00CE343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22331" w:rsidRPr="00FA18F9" w:rsidRDefault="00CE3438" w:rsidP="00CE3438">
      <w:pPr>
        <w:pStyle w:val="a3"/>
        <w:jc w:val="center"/>
        <w:rPr>
          <w:rFonts w:ascii="Times New Roman" w:hAnsi="Times New Roman" w:cs="Times New Roman"/>
          <w:sz w:val="24"/>
        </w:rPr>
      </w:pPr>
      <w:r w:rsidRPr="00FA18F9">
        <w:rPr>
          <w:rFonts w:ascii="Times New Roman" w:hAnsi="Times New Roman" w:cs="Times New Roman"/>
          <w:b/>
          <w:sz w:val="32"/>
        </w:rPr>
        <w:t>Зерновые бобовые культуры</w:t>
      </w:r>
    </w:p>
    <w:p w:rsidR="00CE3438" w:rsidRPr="00FA18F9" w:rsidRDefault="00CE3438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3438">
        <w:rPr>
          <w:rFonts w:ascii="Times New Roman" w:hAnsi="Times New Roman" w:cs="Times New Roman"/>
          <w:b/>
          <w:bCs/>
          <w:sz w:val="28"/>
        </w:rPr>
        <w:t xml:space="preserve">Анисимова, Т. Ю. </w:t>
      </w:r>
      <w:r w:rsidRPr="00CE3438">
        <w:rPr>
          <w:rFonts w:ascii="Times New Roman" w:hAnsi="Times New Roman" w:cs="Times New Roman"/>
          <w:sz w:val="28"/>
        </w:rPr>
        <w:t>Использование соломы как удобрения для повышения продуктивного потенциала зернобобовых культур / Т. Ю. Анисимова, М. Н. Новиков // Кормопроизводство. - 201</w:t>
      </w:r>
      <w:r w:rsidR="00FA18F9">
        <w:rPr>
          <w:rFonts w:ascii="Times New Roman" w:hAnsi="Times New Roman" w:cs="Times New Roman"/>
          <w:sz w:val="28"/>
        </w:rPr>
        <w:t>3. - № 10. - С. 8-10. - 2 табл.</w:t>
      </w:r>
    </w:p>
    <w:p w:rsidR="00CE3438" w:rsidRDefault="00CE3438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3438">
        <w:rPr>
          <w:rFonts w:ascii="Times New Roman" w:hAnsi="Times New Roman" w:cs="Times New Roman"/>
          <w:sz w:val="24"/>
        </w:rPr>
        <w:t>Приведены результаты использования в качестве удобрения соломы зерновых культур при выращивании узколистного люпина и сои.</w:t>
      </w:r>
    </w:p>
    <w:p w:rsidR="00FA18F9" w:rsidRDefault="00FA18F9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575" w:rsidRPr="00FA18F9" w:rsidRDefault="008E0D7B" w:rsidP="001666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18F9">
        <w:rPr>
          <w:rFonts w:ascii="Times New Roman" w:hAnsi="Times New Roman" w:cs="Times New Roman"/>
          <w:b/>
          <w:sz w:val="28"/>
        </w:rPr>
        <w:t>Горох</w:t>
      </w:r>
    </w:p>
    <w:p w:rsidR="008E0D7B" w:rsidRPr="00FA18F9" w:rsidRDefault="008E0D7B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742CC">
        <w:rPr>
          <w:rFonts w:ascii="Times New Roman" w:hAnsi="Times New Roman" w:cs="Times New Roman"/>
          <w:b/>
          <w:bCs/>
          <w:sz w:val="28"/>
        </w:rPr>
        <w:t>Котлярова, Е. Г.</w:t>
      </w:r>
      <w:r w:rsidR="009742CC">
        <w:rPr>
          <w:rFonts w:ascii="Times New Roman" w:hAnsi="Times New Roman" w:cs="Times New Roman"/>
          <w:b/>
          <w:bCs/>
          <w:sz w:val="28"/>
        </w:rPr>
        <w:t xml:space="preserve"> </w:t>
      </w:r>
      <w:r w:rsidRPr="009742CC">
        <w:rPr>
          <w:rFonts w:ascii="Times New Roman" w:hAnsi="Times New Roman" w:cs="Times New Roman"/>
          <w:sz w:val="28"/>
        </w:rPr>
        <w:t>Экономическая и энергетическая эффективность возделывания гороха на зерно / Е. Г. Котлярова, С. М. Лубенцов</w:t>
      </w:r>
      <w:r w:rsidR="009742CC">
        <w:rPr>
          <w:rFonts w:ascii="Times New Roman" w:hAnsi="Times New Roman" w:cs="Times New Roman"/>
          <w:sz w:val="28"/>
        </w:rPr>
        <w:t xml:space="preserve"> </w:t>
      </w:r>
      <w:r w:rsidRPr="009742CC">
        <w:rPr>
          <w:rFonts w:ascii="Times New Roman" w:hAnsi="Times New Roman" w:cs="Times New Roman"/>
          <w:sz w:val="28"/>
        </w:rPr>
        <w:t xml:space="preserve">// Земледелие. - 2013. </w:t>
      </w:r>
      <w:r w:rsidR="00FA18F9">
        <w:rPr>
          <w:rFonts w:ascii="Times New Roman" w:hAnsi="Times New Roman" w:cs="Times New Roman"/>
          <w:sz w:val="28"/>
        </w:rPr>
        <w:t>- № 8. - С. 34-35. - 2 табл.</w:t>
      </w:r>
    </w:p>
    <w:p w:rsidR="008E0D7B" w:rsidRDefault="008E0D7B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E0D7B">
        <w:rPr>
          <w:rFonts w:ascii="Times New Roman" w:hAnsi="Times New Roman" w:cs="Times New Roman"/>
          <w:sz w:val="24"/>
        </w:rPr>
        <w:t>Изучено влияние способов основной обработки чернозема типичного и минеральных удобрений на экономическую и энергетическую эффективность возделывания гороха на зерно.</w:t>
      </w:r>
    </w:p>
    <w:p w:rsidR="00FA18F9" w:rsidRDefault="00FA18F9" w:rsidP="001666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B1575" w:rsidRPr="00FA18F9" w:rsidRDefault="008B1575" w:rsidP="001666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18F9">
        <w:rPr>
          <w:rFonts w:ascii="Times New Roman" w:hAnsi="Times New Roman" w:cs="Times New Roman"/>
          <w:b/>
          <w:sz w:val="28"/>
        </w:rPr>
        <w:t>Люпин</w:t>
      </w:r>
    </w:p>
    <w:p w:rsidR="008B1575" w:rsidRPr="00FA18F9" w:rsidRDefault="008B1575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1575">
        <w:rPr>
          <w:rFonts w:ascii="Times New Roman" w:hAnsi="Times New Roman" w:cs="Times New Roman"/>
          <w:b/>
          <w:bCs/>
          <w:sz w:val="28"/>
        </w:rPr>
        <w:t>Адаптивная технология возделывания люпина белого на чернозёмах ЦЧР</w:t>
      </w:r>
      <w:r w:rsidRPr="008B1575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8B1575">
        <w:rPr>
          <w:rFonts w:ascii="Times New Roman" w:hAnsi="Times New Roman" w:cs="Times New Roman"/>
          <w:sz w:val="28"/>
        </w:rPr>
        <w:t>Наумкин</w:t>
      </w:r>
      <w:proofErr w:type="spellEnd"/>
      <w:r w:rsidRPr="008B157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B1575">
        <w:rPr>
          <w:rFonts w:ascii="Times New Roman" w:hAnsi="Times New Roman" w:cs="Times New Roman"/>
          <w:sz w:val="28"/>
        </w:rPr>
        <w:t>// Кормопроизводство. - 20</w:t>
      </w:r>
      <w:r w:rsidR="00FA18F9">
        <w:rPr>
          <w:rFonts w:ascii="Times New Roman" w:hAnsi="Times New Roman" w:cs="Times New Roman"/>
          <w:sz w:val="28"/>
        </w:rPr>
        <w:t>13. - № 10. - С. 5-7. - 2 табл.</w:t>
      </w:r>
    </w:p>
    <w:p w:rsidR="008B1575" w:rsidRDefault="008B1575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1575">
        <w:rPr>
          <w:rFonts w:ascii="Times New Roman" w:hAnsi="Times New Roman" w:cs="Times New Roman"/>
          <w:sz w:val="24"/>
        </w:rPr>
        <w:t>Разработана адаптивная технология возделывания люпина белого, обеспечивающая высокую урожайность зерна на чернозёмных почвах Центрально-Чернозёмного региона.</w:t>
      </w:r>
    </w:p>
    <w:p w:rsidR="00C70B42" w:rsidRDefault="00C70B42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0B42" w:rsidRPr="00FA18F9" w:rsidRDefault="00C70B42" w:rsidP="001666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18F9">
        <w:rPr>
          <w:rFonts w:ascii="Times New Roman" w:hAnsi="Times New Roman" w:cs="Times New Roman"/>
          <w:b/>
          <w:sz w:val="28"/>
        </w:rPr>
        <w:t>Соя</w:t>
      </w:r>
    </w:p>
    <w:p w:rsidR="002171D9" w:rsidRPr="00FA18F9" w:rsidRDefault="002171D9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71D9">
        <w:rPr>
          <w:rFonts w:ascii="Times New Roman" w:hAnsi="Times New Roman" w:cs="Times New Roman"/>
          <w:b/>
          <w:bCs/>
          <w:sz w:val="28"/>
        </w:rPr>
        <w:t xml:space="preserve">Влияние минеральных удобрений на </w:t>
      </w:r>
      <w:proofErr w:type="spellStart"/>
      <w:r w:rsidRPr="002171D9">
        <w:rPr>
          <w:rFonts w:ascii="Times New Roman" w:hAnsi="Times New Roman" w:cs="Times New Roman"/>
          <w:b/>
          <w:bCs/>
          <w:sz w:val="28"/>
        </w:rPr>
        <w:t>гидролазную</w:t>
      </w:r>
      <w:proofErr w:type="spellEnd"/>
      <w:r w:rsidRPr="002171D9">
        <w:rPr>
          <w:rFonts w:ascii="Times New Roman" w:hAnsi="Times New Roman" w:cs="Times New Roman"/>
          <w:b/>
          <w:bCs/>
          <w:sz w:val="28"/>
        </w:rPr>
        <w:t xml:space="preserve"> активность в корнях растений сои при режимах влажности чернозема карбонатного</w:t>
      </w:r>
      <w:r w:rsidRPr="002171D9">
        <w:rPr>
          <w:rFonts w:ascii="Times New Roman" w:hAnsi="Times New Roman" w:cs="Times New Roman"/>
          <w:sz w:val="28"/>
        </w:rPr>
        <w:t xml:space="preserve"> / Е. Е. </w:t>
      </w:r>
      <w:proofErr w:type="spellStart"/>
      <w:r w:rsidRPr="002171D9">
        <w:rPr>
          <w:rFonts w:ascii="Times New Roman" w:hAnsi="Times New Roman" w:cs="Times New Roman"/>
          <w:sz w:val="28"/>
        </w:rPr>
        <w:t>Емнова</w:t>
      </w:r>
      <w:proofErr w:type="spellEnd"/>
      <w:r w:rsidRPr="002171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171D9">
        <w:rPr>
          <w:rFonts w:ascii="Times New Roman" w:hAnsi="Times New Roman" w:cs="Times New Roman"/>
          <w:sz w:val="28"/>
        </w:rPr>
        <w:t>// Агрохимия. - 2013</w:t>
      </w:r>
      <w:r w:rsidR="00FA18F9">
        <w:rPr>
          <w:rFonts w:ascii="Times New Roman" w:hAnsi="Times New Roman" w:cs="Times New Roman"/>
          <w:sz w:val="28"/>
        </w:rPr>
        <w:t>. - № 11. - С. 69-77. - 3 табл.</w:t>
      </w:r>
    </w:p>
    <w:p w:rsidR="002171D9" w:rsidRPr="002171D9" w:rsidRDefault="002171D9" w:rsidP="001666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171D9">
        <w:rPr>
          <w:rFonts w:ascii="Times New Roman" w:hAnsi="Times New Roman" w:cs="Times New Roman"/>
          <w:bCs/>
          <w:sz w:val="24"/>
        </w:rPr>
        <w:t>В вегетационном опыте возделывали 2 сорта сои (</w:t>
      </w:r>
      <w:proofErr w:type="spellStart"/>
      <w:r w:rsidRPr="002171D9">
        <w:rPr>
          <w:rFonts w:ascii="Times New Roman" w:hAnsi="Times New Roman" w:cs="Times New Roman"/>
          <w:bCs/>
          <w:sz w:val="24"/>
        </w:rPr>
        <w:t>Glycine</w:t>
      </w:r>
      <w:proofErr w:type="spellEnd"/>
      <w:r w:rsidRPr="002171D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171D9">
        <w:rPr>
          <w:rFonts w:ascii="Times New Roman" w:hAnsi="Times New Roman" w:cs="Times New Roman"/>
          <w:bCs/>
          <w:sz w:val="24"/>
        </w:rPr>
        <w:t>max</w:t>
      </w:r>
      <w:proofErr w:type="spellEnd"/>
      <w:r w:rsidRPr="002171D9">
        <w:rPr>
          <w:rFonts w:ascii="Times New Roman" w:hAnsi="Times New Roman" w:cs="Times New Roman"/>
          <w:bCs/>
          <w:sz w:val="24"/>
        </w:rPr>
        <w:t xml:space="preserve"> L.) на черноземе карбонатном с применением минеральных удобрений (N50P100, мг/кг сухой почвы). Моделировали условия оптимального (70 % ПВ) и недостаточного (35 %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171D9">
        <w:rPr>
          <w:rFonts w:ascii="Times New Roman" w:hAnsi="Times New Roman" w:cs="Times New Roman"/>
          <w:bCs/>
          <w:sz w:val="24"/>
        </w:rPr>
        <w:t xml:space="preserve">ПВ) увлажнения почвы. Изучали активность </w:t>
      </w:r>
      <w:proofErr w:type="spellStart"/>
      <w:r w:rsidRPr="002171D9">
        <w:rPr>
          <w:rFonts w:ascii="Times New Roman" w:hAnsi="Times New Roman" w:cs="Times New Roman"/>
          <w:bCs/>
          <w:sz w:val="24"/>
        </w:rPr>
        <w:t>уреазы</w:t>
      </w:r>
      <w:proofErr w:type="spellEnd"/>
      <w:r w:rsidRPr="002171D9">
        <w:rPr>
          <w:rFonts w:ascii="Times New Roman" w:hAnsi="Times New Roman" w:cs="Times New Roman"/>
          <w:bCs/>
          <w:sz w:val="24"/>
        </w:rPr>
        <w:t xml:space="preserve">, протеазы и фосфатаз (кислой, щелочной) в корнях. Активность корневой </w:t>
      </w:r>
      <w:proofErr w:type="spellStart"/>
      <w:r w:rsidRPr="002171D9">
        <w:rPr>
          <w:rFonts w:ascii="Times New Roman" w:hAnsi="Times New Roman" w:cs="Times New Roman"/>
          <w:bCs/>
          <w:sz w:val="24"/>
        </w:rPr>
        <w:t>уреазы</w:t>
      </w:r>
      <w:proofErr w:type="spellEnd"/>
      <w:r w:rsidRPr="002171D9">
        <w:rPr>
          <w:rFonts w:ascii="Times New Roman" w:hAnsi="Times New Roman" w:cs="Times New Roman"/>
          <w:bCs/>
          <w:sz w:val="24"/>
        </w:rPr>
        <w:t xml:space="preserve"> возрастала, а протеазы и фосфатаз снижалась при внесении минеральных удобрений по сравнению с выращиванием сои на неудобренной почве.</w:t>
      </w:r>
    </w:p>
    <w:p w:rsidR="002171D9" w:rsidRPr="00FA18F9" w:rsidRDefault="002171D9" w:rsidP="001666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10BE" w:rsidRPr="00FA18F9" w:rsidRDefault="001410BE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10BE">
        <w:rPr>
          <w:rFonts w:ascii="Times New Roman" w:hAnsi="Times New Roman" w:cs="Times New Roman"/>
          <w:b/>
          <w:bCs/>
          <w:sz w:val="28"/>
        </w:rPr>
        <w:t>Влияние различных приемов основной обработки почвы и применения гербицидов на засоренность посевов сои</w:t>
      </w:r>
      <w:r w:rsidRPr="001410BE">
        <w:rPr>
          <w:rFonts w:ascii="Times New Roman" w:hAnsi="Times New Roman" w:cs="Times New Roman"/>
          <w:sz w:val="28"/>
        </w:rPr>
        <w:t xml:space="preserve"> / А. Дозоров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410BE">
        <w:rPr>
          <w:rFonts w:ascii="Times New Roman" w:hAnsi="Times New Roman" w:cs="Times New Roman"/>
          <w:sz w:val="28"/>
        </w:rPr>
        <w:t>// Международный сельскохозяйственный журнал. - 2013. - № 5-6. - С. 77-79.</w:t>
      </w:r>
    </w:p>
    <w:p w:rsidR="001410BE" w:rsidRPr="001410BE" w:rsidRDefault="001410BE" w:rsidP="001666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410BE">
        <w:rPr>
          <w:rFonts w:ascii="Times New Roman" w:hAnsi="Times New Roman" w:cs="Times New Roman"/>
          <w:bCs/>
          <w:sz w:val="24"/>
        </w:rPr>
        <w:t xml:space="preserve">Приведены результаты проведенных в 2011-2012 гг. полевых опытов по выявлению </w:t>
      </w:r>
      <w:proofErr w:type="gramStart"/>
      <w:r w:rsidRPr="001410BE">
        <w:rPr>
          <w:rFonts w:ascii="Times New Roman" w:hAnsi="Times New Roman" w:cs="Times New Roman"/>
          <w:bCs/>
          <w:sz w:val="24"/>
        </w:rPr>
        <w:t>эффективности применения различных приемов основной обработки почвы</w:t>
      </w:r>
      <w:proofErr w:type="gramEnd"/>
      <w:r w:rsidRPr="001410BE">
        <w:rPr>
          <w:rFonts w:ascii="Times New Roman" w:hAnsi="Times New Roman" w:cs="Times New Roman"/>
          <w:bCs/>
          <w:sz w:val="24"/>
        </w:rPr>
        <w:t xml:space="preserve"> и гербицидов на засоренность посевов сои.</w:t>
      </w:r>
    </w:p>
    <w:p w:rsidR="001410BE" w:rsidRDefault="001410BE" w:rsidP="001666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E796C" w:rsidRDefault="006E796C" w:rsidP="001666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796C">
        <w:rPr>
          <w:rFonts w:ascii="Times New Roman" w:hAnsi="Times New Roman" w:cs="Times New Roman"/>
          <w:b/>
          <w:bCs/>
          <w:sz w:val="28"/>
        </w:rPr>
        <w:t>Пындак</w:t>
      </w:r>
      <w:proofErr w:type="spellEnd"/>
      <w:r w:rsidRPr="006E796C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96C">
        <w:rPr>
          <w:rFonts w:ascii="Times New Roman" w:hAnsi="Times New Roman" w:cs="Times New Roman"/>
          <w:sz w:val="28"/>
        </w:rPr>
        <w:t xml:space="preserve">Нетрадиционные удобрения и </w:t>
      </w:r>
      <w:proofErr w:type="spellStart"/>
      <w:r w:rsidRPr="006E796C">
        <w:rPr>
          <w:rFonts w:ascii="Times New Roman" w:hAnsi="Times New Roman" w:cs="Times New Roman"/>
          <w:sz w:val="28"/>
        </w:rPr>
        <w:t>короткоротационные</w:t>
      </w:r>
      <w:proofErr w:type="spellEnd"/>
      <w:r w:rsidRPr="006E796C">
        <w:rPr>
          <w:rFonts w:ascii="Times New Roman" w:hAnsi="Times New Roman" w:cs="Times New Roman"/>
          <w:sz w:val="28"/>
        </w:rPr>
        <w:t xml:space="preserve"> севообороты при возделывании сои и картофеля / В. И. </w:t>
      </w:r>
      <w:proofErr w:type="spellStart"/>
      <w:r w:rsidRPr="006E796C">
        <w:rPr>
          <w:rFonts w:ascii="Times New Roman" w:hAnsi="Times New Roman" w:cs="Times New Roman"/>
          <w:sz w:val="28"/>
        </w:rPr>
        <w:t>Пындак</w:t>
      </w:r>
      <w:proofErr w:type="spellEnd"/>
      <w:r w:rsidRPr="006E796C">
        <w:rPr>
          <w:rFonts w:ascii="Times New Roman" w:hAnsi="Times New Roman" w:cs="Times New Roman"/>
          <w:sz w:val="28"/>
        </w:rPr>
        <w:t>, А. Е.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6E796C">
        <w:rPr>
          <w:rFonts w:ascii="Times New Roman" w:hAnsi="Times New Roman" w:cs="Times New Roman"/>
          <w:sz w:val="28"/>
        </w:rPr>
        <w:t>// Аграрная нау</w:t>
      </w:r>
      <w:r>
        <w:rPr>
          <w:rFonts w:ascii="Times New Roman" w:hAnsi="Times New Roman" w:cs="Times New Roman"/>
          <w:sz w:val="28"/>
        </w:rPr>
        <w:t>ка. - 2013. - № 12. - С. 18-19.</w:t>
      </w:r>
    </w:p>
    <w:p w:rsidR="006E796C" w:rsidRPr="006E796C" w:rsidRDefault="006E796C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796C">
        <w:rPr>
          <w:rFonts w:ascii="Times New Roman" w:hAnsi="Times New Roman" w:cs="Times New Roman"/>
          <w:sz w:val="24"/>
        </w:rPr>
        <w:lastRenderedPageBreak/>
        <w:t>При возделывании семенного картофеля и сои используют переработанный иловый осадок и глауконит в соотношении 10:1. Под сою удобрения не вносят. Получены высокие урожаи в условиях орошения. Выявлен эффект опосредованного воздействия на урожай картофеля через семенной материал.</w:t>
      </w:r>
    </w:p>
    <w:p w:rsidR="006E796C" w:rsidRPr="00FA18F9" w:rsidRDefault="006E796C" w:rsidP="001666D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138BD" w:rsidRPr="00FA18F9" w:rsidRDefault="00E138BD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742CC">
        <w:rPr>
          <w:rFonts w:ascii="Times New Roman" w:hAnsi="Times New Roman" w:cs="Times New Roman"/>
          <w:b/>
          <w:bCs/>
          <w:sz w:val="28"/>
        </w:rPr>
        <w:t>Синеговская</w:t>
      </w:r>
      <w:proofErr w:type="spellEnd"/>
      <w:r w:rsidRPr="009742CC">
        <w:rPr>
          <w:rFonts w:ascii="Times New Roman" w:hAnsi="Times New Roman" w:cs="Times New Roman"/>
          <w:b/>
          <w:bCs/>
          <w:sz w:val="28"/>
        </w:rPr>
        <w:t xml:space="preserve">, В. Т. </w:t>
      </w:r>
      <w:r w:rsidRPr="009742CC">
        <w:rPr>
          <w:rFonts w:ascii="Times New Roman" w:hAnsi="Times New Roman" w:cs="Times New Roman"/>
          <w:sz w:val="28"/>
        </w:rPr>
        <w:t xml:space="preserve">Фотосинтетическая деятельность и продуктивность сои в Приамурье при разных способах обработки почвы / В. Т. </w:t>
      </w:r>
      <w:proofErr w:type="spellStart"/>
      <w:r w:rsidRPr="009742CC">
        <w:rPr>
          <w:rFonts w:ascii="Times New Roman" w:hAnsi="Times New Roman" w:cs="Times New Roman"/>
          <w:sz w:val="28"/>
        </w:rPr>
        <w:t>Синеговская</w:t>
      </w:r>
      <w:proofErr w:type="spellEnd"/>
      <w:r w:rsidRPr="009742CC">
        <w:rPr>
          <w:rFonts w:ascii="Times New Roman" w:hAnsi="Times New Roman" w:cs="Times New Roman"/>
          <w:sz w:val="28"/>
        </w:rPr>
        <w:t>, А. Н. Гайдученко, М. В. Толмачев // Земледелие. - 2013. - № 8</w:t>
      </w:r>
      <w:r w:rsidR="00FA18F9">
        <w:rPr>
          <w:rFonts w:ascii="Times New Roman" w:hAnsi="Times New Roman" w:cs="Times New Roman"/>
          <w:sz w:val="28"/>
        </w:rPr>
        <w:t>. - С. 30-32. - 2 табл., 3 рис.</w:t>
      </w:r>
    </w:p>
    <w:p w:rsidR="00E138BD" w:rsidRDefault="00E138BD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38BD">
        <w:rPr>
          <w:rFonts w:ascii="Times New Roman" w:hAnsi="Times New Roman" w:cs="Times New Roman"/>
          <w:sz w:val="24"/>
        </w:rPr>
        <w:t xml:space="preserve">В статье представлены особенности возделывания сои с использованием приемов основной обработки почвы и метода </w:t>
      </w:r>
      <w:proofErr w:type="spellStart"/>
      <w:r w:rsidRPr="00E138BD">
        <w:rPr>
          <w:rFonts w:ascii="Times New Roman" w:hAnsi="Times New Roman" w:cs="Times New Roman"/>
          <w:sz w:val="24"/>
        </w:rPr>
        <w:t>No-till</w:t>
      </w:r>
      <w:proofErr w:type="spellEnd"/>
      <w:r w:rsidRPr="00E138BD">
        <w:rPr>
          <w:rFonts w:ascii="Times New Roman" w:hAnsi="Times New Roman" w:cs="Times New Roman"/>
          <w:sz w:val="24"/>
        </w:rPr>
        <w:t>, показано влияние изучаемых факторов на протекание фотосинтетических процессов в растениях и семенную продуктивность сои.</w:t>
      </w:r>
    </w:p>
    <w:p w:rsidR="00E138BD" w:rsidRDefault="00E138BD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0B42" w:rsidRPr="00FA18F9" w:rsidRDefault="00C70B42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0B42">
        <w:rPr>
          <w:rFonts w:ascii="Times New Roman" w:hAnsi="Times New Roman" w:cs="Times New Roman"/>
          <w:b/>
          <w:bCs/>
          <w:sz w:val="28"/>
        </w:rPr>
        <w:t>Соя на северо-востоке Центрального Черноземья</w:t>
      </w:r>
      <w:r w:rsidRPr="00C70B42">
        <w:rPr>
          <w:rFonts w:ascii="Times New Roman" w:hAnsi="Times New Roman" w:cs="Times New Roman"/>
          <w:sz w:val="28"/>
        </w:rPr>
        <w:t xml:space="preserve"> / М. К. Драчева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70B42">
        <w:rPr>
          <w:rFonts w:ascii="Times New Roman" w:hAnsi="Times New Roman" w:cs="Times New Roman"/>
          <w:sz w:val="28"/>
        </w:rPr>
        <w:t>// Зерновое хозяйство России. - 201</w:t>
      </w:r>
      <w:r w:rsidR="00FA18F9">
        <w:rPr>
          <w:rFonts w:ascii="Times New Roman" w:hAnsi="Times New Roman" w:cs="Times New Roman"/>
          <w:sz w:val="28"/>
        </w:rPr>
        <w:t>3. - № 5. - С. 21-23. - 2 табл.</w:t>
      </w:r>
    </w:p>
    <w:p w:rsidR="00C70B42" w:rsidRDefault="00C70B42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0B42">
        <w:rPr>
          <w:rFonts w:ascii="Times New Roman" w:hAnsi="Times New Roman" w:cs="Times New Roman"/>
          <w:sz w:val="24"/>
        </w:rPr>
        <w:t xml:space="preserve">Проводимые исследования в </w:t>
      </w:r>
      <w:proofErr w:type="gramStart"/>
      <w:r w:rsidRPr="00C70B42">
        <w:rPr>
          <w:rFonts w:ascii="Times New Roman" w:hAnsi="Times New Roman" w:cs="Times New Roman"/>
          <w:sz w:val="24"/>
        </w:rPr>
        <w:t>Тамбовском</w:t>
      </w:r>
      <w:proofErr w:type="gramEnd"/>
      <w:r w:rsidRPr="00C70B42">
        <w:rPr>
          <w:rFonts w:ascii="Times New Roman" w:hAnsi="Times New Roman" w:cs="Times New Roman"/>
          <w:sz w:val="24"/>
        </w:rPr>
        <w:t xml:space="preserve"> НИИСХ в 2011-2012 гг. были направлены на выполнение наиболее пригодных для возделывания условиях северо-востока Центрального Черноземья сортов сои. Показано влияние обработки семян и растений регуляторами роста, микроудобрениями, способов основной обработки почвы и средств химизации на продуктивность сои сорта Аннушка.</w:t>
      </w:r>
    </w:p>
    <w:p w:rsidR="001666D9" w:rsidRDefault="001666D9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66D9" w:rsidRDefault="001666D9" w:rsidP="001666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66D9">
        <w:rPr>
          <w:rFonts w:ascii="Times New Roman" w:hAnsi="Times New Roman" w:cs="Times New Roman"/>
          <w:b/>
          <w:sz w:val="28"/>
        </w:rPr>
        <w:t>Фасоль</w:t>
      </w:r>
    </w:p>
    <w:p w:rsidR="001666D9" w:rsidRDefault="001666D9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66D9">
        <w:rPr>
          <w:rFonts w:ascii="Times New Roman" w:hAnsi="Times New Roman" w:cs="Times New Roman"/>
          <w:b/>
          <w:bCs/>
          <w:sz w:val="28"/>
        </w:rPr>
        <w:t>Тимина, Л.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66D9">
        <w:rPr>
          <w:rFonts w:ascii="Times New Roman" w:hAnsi="Times New Roman" w:cs="Times New Roman"/>
          <w:sz w:val="28"/>
        </w:rPr>
        <w:t>Устойчивость фасоли овощной к бактериальным болезням пятнистости / Л. Т. Тимина, Е. П. Пронина, А. А. Антошкин</w:t>
      </w:r>
      <w:r>
        <w:rPr>
          <w:rFonts w:ascii="Times New Roman" w:hAnsi="Times New Roman" w:cs="Times New Roman"/>
          <w:sz w:val="28"/>
        </w:rPr>
        <w:t xml:space="preserve"> </w:t>
      </w:r>
      <w:r w:rsidRPr="001666D9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- 2013. - № 12. - С. 20-22.</w:t>
      </w:r>
    </w:p>
    <w:p w:rsidR="001666D9" w:rsidRDefault="001666D9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66D9">
        <w:rPr>
          <w:rFonts w:ascii="Times New Roman" w:hAnsi="Times New Roman" w:cs="Times New Roman"/>
          <w:sz w:val="24"/>
        </w:rPr>
        <w:t xml:space="preserve">Для создания нового исходного материала, устойчивого к бактериальным пятнистостям, проведен скрининг видов, сортов и гибридных комбинаций фасоли и сои коллекции лаборатории бобовых культур ВНИИССОК. Ежегодная их оценка в течение пяти лет позволила наиболее устойчивые к бактериозу </w:t>
      </w:r>
      <w:proofErr w:type="spellStart"/>
      <w:r w:rsidRPr="001666D9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1666D9">
        <w:rPr>
          <w:rFonts w:ascii="Times New Roman" w:hAnsi="Times New Roman" w:cs="Times New Roman"/>
          <w:sz w:val="24"/>
        </w:rPr>
        <w:t xml:space="preserve"> и гибридные комбинации фасоли </w:t>
      </w:r>
      <w:proofErr w:type="gramStart"/>
      <w:r w:rsidRPr="001666D9">
        <w:rPr>
          <w:rFonts w:ascii="Times New Roman" w:hAnsi="Times New Roman" w:cs="Times New Roman"/>
          <w:sz w:val="24"/>
        </w:rPr>
        <w:t>овощной</w:t>
      </w:r>
      <w:proofErr w:type="gramEnd"/>
      <w:r w:rsidRPr="001666D9">
        <w:rPr>
          <w:rFonts w:ascii="Times New Roman" w:hAnsi="Times New Roman" w:cs="Times New Roman"/>
          <w:sz w:val="24"/>
        </w:rPr>
        <w:t xml:space="preserve"> и некоторые сорта сои. Получены устойчивые к бактериозу межвидовые гибриды фасоли.</w:t>
      </w:r>
    </w:p>
    <w:p w:rsidR="00A022B5" w:rsidRDefault="00A022B5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022B5" w:rsidRPr="001666D9" w:rsidRDefault="00A022B5" w:rsidP="001666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A022B5" w:rsidRPr="001666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D4" w:rsidRDefault="006D40D4" w:rsidP="00FA18F9">
      <w:pPr>
        <w:spacing w:after="0" w:line="240" w:lineRule="auto"/>
      </w:pPr>
      <w:r>
        <w:separator/>
      </w:r>
    </w:p>
  </w:endnote>
  <w:endnote w:type="continuationSeparator" w:id="0">
    <w:p w:rsidR="006D40D4" w:rsidRDefault="006D40D4" w:rsidP="00FA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229748"/>
      <w:docPartObj>
        <w:docPartGallery w:val="Page Numbers (Bottom of Page)"/>
        <w:docPartUnique/>
      </w:docPartObj>
    </w:sdtPr>
    <w:sdtEndPr/>
    <w:sdtContent>
      <w:p w:rsidR="00FA18F9" w:rsidRDefault="00FA18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B5">
          <w:rPr>
            <w:noProof/>
          </w:rPr>
          <w:t>2</w:t>
        </w:r>
        <w:r>
          <w:fldChar w:fldCharType="end"/>
        </w:r>
      </w:p>
    </w:sdtContent>
  </w:sdt>
  <w:p w:rsidR="00FA18F9" w:rsidRDefault="00FA18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D4" w:rsidRDefault="006D40D4" w:rsidP="00FA18F9">
      <w:pPr>
        <w:spacing w:after="0" w:line="240" w:lineRule="auto"/>
      </w:pPr>
      <w:r>
        <w:separator/>
      </w:r>
    </w:p>
  </w:footnote>
  <w:footnote w:type="continuationSeparator" w:id="0">
    <w:p w:rsidR="006D40D4" w:rsidRDefault="006D40D4" w:rsidP="00FA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17"/>
    <w:rsid w:val="001410BE"/>
    <w:rsid w:val="001666D9"/>
    <w:rsid w:val="002171D9"/>
    <w:rsid w:val="00222331"/>
    <w:rsid w:val="002269B0"/>
    <w:rsid w:val="00610356"/>
    <w:rsid w:val="006D40D4"/>
    <w:rsid w:val="006E796C"/>
    <w:rsid w:val="00710F17"/>
    <w:rsid w:val="008B1575"/>
    <w:rsid w:val="008E0D7B"/>
    <w:rsid w:val="009742CC"/>
    <w:rsid w:val="00A022B5"/>
    <w:rsid w:val="00C70B42"/>
    <w:rsid w:val="00CE3438"/>
    <w:rsid w:val="00E138BD"/>
    <w:rsid w:val="00E32706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F9"/>
  </w:style>
  <w:style w:type="table" w:styleId="a6">
    <w:name w:val="Table Grid"/>
    <w:basedOn w:val="a1"/>
    <w:uiPriority w:val="59"/>
    <w:rsid w:val="00FA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8F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A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F9"/>
  </w:style>
  <w:style w:type="table" w:styleId="a6">
    <w:name w:val="Table Grid"/>
    <w:basedOn w:val="a1"/>
    <w:uiPriority w:val="59"/>
    <w:rsid w:val="00FA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8F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A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20</cp:revision>
  <dcterms:created xsi:type="dcterms:W3CDTF">2013-12-23T03:20:00Z</dcterms:created>
  <dcterms:modified xsi:type="dcterms:W3CDTF">2014-03-21T01:12:00Z</dcterms:modified>
</cp:coreProperties>
</file>